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D93A" w14:textId="77777777" w:rsidR="00E33499" w:rsidRPr="00BA7D48" w:rsidRDefault="002B08F6">
      <w:pPr>
        <w:pStyle w:val="Title"/>
        <w:rPr>
          <w:rFonts w:ascii="Tahoma" w:hAnsi="Tahoma" w:cs="Tahoma"/>
        </w:rPr>
      </w:pPr>
      <w:r>
        <w:rPr>
          <w:noProof/>
        </w:rPr>
        <w:drawing>
          <wp:anchor distT="0" distB="0" distL="114300" distR="114300" simplePos="0" relativeHeight="251661824" behindDoc="0" locked="0" layoutInCell="1" allowOverlap="1" wp14:anchorId="7235F31C" wp14:editId="1ABC8045">
            <wp:simplePos x="0" y="0"/>
            <wp:positionH relativeFrom="column">
              <wp:posOffset>-59055</wp:posOffset>
            </wp:positionH>
            <wp:positionV relativeFrom="paragraph">
              <wp:posOffset>-156210</wp:posOffset>
            </wp:positionV>
            <wp:extent cx="1154052" cy="11811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052"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499" w:rsidRPr="00BA7D48">
        <w:rPr>
          <w:rFonts w:ascii="Tahoma" w:hAnsi="Tahoma" w:cs="Tahoma"/>
        </w:rPr>
        <w:t>Henderson Municipal Court</w:t>
      </w:r>
    </w:p>
    <w:p w14:paraId="6E1B4F1F" w14:textId="77777777" w:rsidR="00E33499" w:rsidRPr="00BA7D48" w:rsidRDefault="00E33499">
      <w:pPr>
        <w:jc w:val="center"/>
        <w:rPr>
          <w:rFonts w:ascii="Tahoma" w:hAnsi="Tahoma" w:cs="Tahoma"/>
          <w:b/>
        </w:rPr>
      </w:pPr>
      <w:r w:rsidRPr="00BA7D48">
        <w:rPr>
          <w:rFonts w:ascii="Tahoma" w:hAnsi="Tahoma" w:cs="Tahoma"/>
          <w:b/>
        </w:rPr>
        <w:t xml:space="preserve">243 Water Street, </w:t>
      </w:r>
      <w:r w:rsidR="0034021C">
        <w:rPr>
          <w:rFonts w:ascii="Tahoma" w:hAnsi="Tahoma" w:cs="Tahoma"/>
          <w:b/>
        </w:rPr>
        <w:t>3</w:t>
      </w:r>
      <w:r w:rsidR="0034021C">
        <w:rPr>
          <w:rFonts w:ascii="Tahoma" w:hAnsi="Tahoma" w:cs="Tahoma"/>
          <w:b/>
          <w:vertAlign w:val="superscript"/>
        </w:rPr>
        <w:t>r</w:t>
      </w:r>
      <w:r w:rsidRPr="00BA7D48">
        <w:rPr>
          <w:rFonts w:ascii="Tahoma" w:hAnsi="Tahoma" w:cs="Tahoma"/>
          <w:b/>
          <w:vertAlign w:val="superscript"/>
        </w:rPr>
        <w:t>d</w:t>
      </w:r>
      <w:r w:rsidRPr="00BA7D48">
        <w:rPr>
          <w:rFonts w:ascii="Tahoma" w:hAnsi="Tahoma" w:cs="Tahoma"/>
          <w:b/>
        </w:rPr>
        <w:t xml:space="preserve"> </w:t>
      </w:r>
      <w:proofErr w:type="gramStart"/>
      <w:r w:rsidRPr="00BA7D48">
        <w:rPr>
          <w:rFonts w:ascii="Tahoma" w:hAnsi="Tahoma" w:cs="Tahoma"/>
          <w:b/>
        </w:rPr>
        <w:t>Floor</w:t>
      </w:r>
      <w:proofErr w:type="gramEnd"/>
    </w:p>
    <w:p w14:paraId="28B75C4A" w14:textId="77777777" w:rsidR="00E33499" w:rsidRPr="00BA7D48" w:rsidRDefault="00E33499">
      <w:pPr>
        <w:jc w:val="center"/>
        <w:rPr>
          <w:rFonts w:ascii="Tahoma" w:hAnsi="Tahoma" w:cs="Tahoma"/>
          <w:b/>
        </w:rPr>
      </w:pPr>
      <w:r w:rsidRPr="00BA7D48">
        <w:rPr>
          <w:rFonts w:ascii="Tahoma" w:hAnsi="Tahoma" w:cs="Tahoma"/>
          <w:b/>
        </w:rPr>
        <w:t>Henderson, NV 89015</w:t>
      </w:r>
    </w:p>
    <w:p w14:paraId="1D5C3876" w14:textId="77777777" w:rsidR="00E33499" w:rsidRPr="00BA7D48" w:rsidRDefault="002B08F6">
      <w:pPr>
        <w:jc w:val="center"/>
        <w:rPr>
          <w:rFonts w:ascii="Tahoma" w:hAnsi="Tahoma" w:cs="Tahoma"/>
          <w:sz w:val="28"/>
        </w:rPr>
      </w:pPr>
      <w:r w:rsidRPr="00BA7D48">
        <w:rPr>
          <w:rFonts w:ascii="Tahoma" w:hAnsi="Tahoma" w:cs="Tahoma"/>
          <w:b/>
        </w:rPr>
        <w:t xml:space="preserve"> </w:t>
      </w:r>
      <w:r w:rsidR="00E33499" w:rsidRPr="00BA7D48">
        <w:rPr>
          <w:rFonts w:ascii="Tahoma" w:hAnsi="Tahoma" w:cs="Tahoma"/>
          <w:b/>
        </w:rPr>
        <w:t>(702) 267-3300</w:t>
      </w:r>
    </w:p>
    <w:p w14:paraId="75EEB578" w14:textId="77777777" w:rsidR="00E33499" w:rsidRPr="00C25556" w:rsidRDefault="00E33499">
      <w:pPr>
        <w:jc w:val="center"/>
        <w:rPr>
          <w:rFonts w:ascii="Tahoma" w:hAnsi="Tahoma" w:cs="Tahoma"/>
          <w:sz w:val="16"/>
          <w:szCs w:val="16"/>
        </w:rPr>
      </w:pPr>
    </w:p>
    <w:p w14:paraId="61B4BC0C" w14:textId="77777777" w:rsidR="00E33499" w:rsidRDefault="00E33499">
      <w:pPr>
        <w:pStyle w:val="Heading4"/>
        <w:rPr>
          <w:rFonts w:cs="Tahoma"/>
          <w:b/>
          <w:sz w:val="24"/>
          <w:szCs w:val="24"/>
          <w:u w:val="single"/>
        </w:rPr>
      </w:pPr>
      <w:r w:rsidRPr="00BA7D48">
        <w:rPr>
          <w:rFonts w:cs="Tahoma"/>
          <w:b/>
          <w:sz w:val="24"/>
          <w:szCs w:val="24"/>
          <w:u w:val="single"/>
        </w:rPr>
        <w:t>APPEAL PROCESS</w:t>
      </w:r>
    </w:p>
    <w:p w14:paraId="6D9EF126" w14:textId="77777777" w:rsidR="00C25556" w:rsidRPr="00C25556" w:rsidRDefault="00C25556" w:rsidP="00C25556">
      <w:pPr>
        <w:rPr>
          <w:sz w:val="16"/>
          <w:szCs w:val="16"/>
        </w:rPr>
      </w:pPr>
    </w:p>
    <w:p w14:paraId="05962203" w14:textId="56846EA8" w:rsidR="00E33499" w:rsidRPr="00BA7D48" w:rsidRDefault="00041284">
      <w:pPr>
        <w:rPr>
          <w:rFonts w:ascii="Tahoma" w:hAnsi="Tahoma" w:cs="Tahoma"/>
          <w:sz w:val="22"/>
          <w:szCs w:val="22"/>
        </w:rPr>
      </w:pPr>
      <w:r>
        <w:rPr>
          <w:rFonts w:ascii="Tahoma" w:hAnsi="Tahoma" w:cs="Tahoma"/>
          <w:sz w:val="22"/>
          <w:szCs w:val="22"/>
        </w:rPr>
        <w:t>For misdemeanor case</w:t>
      </w:r>
      <w:r w:rsidR="00FA33B2">
        <w:rPr>
          <w:rFonts w:ascii="Tahoma" w:hAnsi="Tahoma" w:cs="Tahoma"/>
          <w:sz w:val="22"/>
          <w:szCs w:val="22"/>
        </w:rPr>
        <w:t>s</w:t>
      </w:r>
      <w:r>
        <w:rPr>
          <w:rFonts w:ascii="Tahoma" w:hAnsi="Tahoma" w:cs="Tahoma"/>
          <w:sz w:val="22"/>
          <w:szCs w:val="22"/>
        </w:rPr>
        <w:t>, a</w:t>
      </w:r>
      <w:r w:rsidR="00E33499" w:rsidRPr="00BA7D48">
        <w:rPr>
          <w:rFonts w:ascii="Tahoma" w:hAnsi="Tahoma" w:cs="Tahoma"/>
          <w:sz w:val="22"/>
          <w:szCs w:val="22"/>
        </w:rPr>
        <w:t xml:space="preserve">n appeal must be filed within 10 days of </w:t>
      </w:r>
      <w:r w:rsidR="00FA33B2">
        <w:rPr>
          <w:rFonts w:ascii="Tahoma" w:hAnsi="Tahoma" w:cs="Tahoma"/>
          <w:sz w:val="22"/>
          <w:szCs w:val="22"/>
        </w:rPr>
        <w:t>the judgment</w:t>
      </w:r>
      <w:r w:rsidR="00E33499" w:rsidRPr="00BA7D48">
        <w:rPr>
          <w:rFonts w:ascii="Tahoma" w:hAnsi="Tahoma" w:cs="Tahoma"/>
          <w:sz w:val="22"/>
          <w:szCs w:val="22"/>
        </w:rPr>
        <w:t>.</w:t>
      </w:r>
      <w:r w:rsidR="00FA33B2">
        <w:rPr>
          <w:rFonts w:ascii="Tahoma" w:hAnsi="Tahoma" w:cs="Tahoma"/>
          <w:sz w:val="22"/>
          <w:szCs w:val="22"/>
        </w:rPr>
        <w:t xml:space="preserve"> For civil infraction cases, an appeal must be filed within 7 calendar days of the judgment.</w:t>
      </w:r>
      <w:r w:rsidR="00E33499" w:rsidRPr="00BA7D48">
        <w:rPr>
          <w:rFonts w:ascii="Tahoma" w:hAnsi="Tahoma" w:cs="Tahoma"/>
          <w:sz w:val="22"/>
          <w:szCs w:val="22"/>
        </w:rPr>
        <w:t xml:space="preserve"> Failure to do so may result in the dismissal of your appeal by </w:t>
      </w:r>
      <w:r w:rsidR="00FA33B2">
        <w:rPr>
          <w:rFonts w:ascii="Tahoma" w:hAnsi="Tahoma" w:cs="Tahoma"/>
          <w:sz w:val="22"/>
          <w:szCs w:val="22"/>
        </w:rPr>
        <w:t xml:space="preserve">the </w:t>
      </w:r>
      <w:r w:rsidR="006E0211">
        <w:rPr>
          <w:rFonts w:ascii="Tahoma" w:hAnsi="Tahoma" w:cs="Tahoma"/>
          <w:sz w:val="22"/>
          <w:szCs w:val="22"/>
        </w:rPr>
        <w:t xml:space="preserve">Eighth Judicial </w:t>
      </w:r>
      <w:r w:rsidR="00E33499" w:rsidRPr="00BA7D48">
        <w:rPr>
          <w:rFonts w:ascii="Tahoma" w:hAnsi="Tahoma" w:cs="Tahoma"/>
          <w:sz w:val="22"/>
          <w:szCs w:val="22"/>
        </w:rPr>
        <w:t>District Court. When filing an appeal</w:t>
      </w:r>
      <w:r w:rsidR="00AB55E3">
        <w:rPr>
          <w:rFonts w:ascii="Tahoma" w:hAnsi="Tahoma" w:cs="Tahoma"/>
          <w:sz w:val="22"/>
          <w:szCs w:val="22"/>
        </w:rPr>
        <w:t>,</w:t>
      </w:r>
      <w:r w:rsidR="00E33499" w:rsidRPr="00BA7D48">
        <w:rPr>
          <w:rFonts w:ascii="Tahoma" w:hAnsi="Tahoma" w:cs="Tahoma"/>
          <w:sz w:val="22"/>
          <w:szCs w:val="22"/>
        </w:rPr>
        <w:t xml:space="preserve"> you must complete the following </w:t>
      </w:r>
      <w:r w:rsidR="00FA33B2">
        <w:rPr>
          <w:rFonts w:ascii="Tahoma" w:hAnsi="Tahoma" w:cs="Tahoma"/>
          <w:sz w:val="22"/>
          <w:szCs w:val="22"/>
        </w:rPr>
        <w:t>steps</w:t>
      </w:r>
      <w:r w:rsidR="006E0211">
        <w:rPr>
          <w:rFonts w:ascii="Tahoma" w:hAnsi="Tahoma" w:cs="Tahoma"/>
          <w:sz w:val="22"/>
          <w:szCs w:val="22"/>
        </w:rPr>
        <w:t>:</w:t>
      </w:r>
    </w:p>
    <w:p w14:paraId="6BA39372" w14:textId="77777777" w:rsidR="00E33499" w:rsidRPr="00C25556" w:rsidRDefault="00E33499">
      <w:pPr>
        <w:rPr>
          <w:rFonts w:ascii="Tahoma" w:hAnsi="Tahoma" w:cs="Tahoma"/>
          <w:sz w:val="16"/>
          <w:szCs w:val="16"/>
        </w:rPr>
      </w:pPr>
    </w:p>
    <w:p w14:paraId="7D5C6BC1" w14:textId="3289D92A" w:rsidR="002B08F6" w:rsidRPr="000342CC" w:rsidRDefault="00E33499" w:rsidP="000342CC">
      <w:pPr>
        <w:numPr>
          <w:ilvl w:val="0"/>
          <w:numId w:val="6"/>
        </w:numPr>
        <w:spacing w:after="120"/>
        <w:rPr>
          <w:rFonts w:ascii="Tahoma" w:hAnsi="Tahoma" w:cs="Tahoma"/>
          <w:sz w:val="22"/>
          <w:szCs w:val="22"/>
        </w:rPr>
      </w:pPr>
      <w:r w:rsidRPr="000342CC">
        <w:rPr>
          <w:rFonts w:ascii="Tahoma" w:hAnsi="Tahoma" w:cs="Tahoma"/>
          <w:sz w:val="22"/>
          <w:szCs w:val="22"/>
        </w:rPr>
        <w:t xml:space="preserve">Pay the </w:t>
      </w:r>
      <w:r w:rsidR="00A7774A" w:rsidRPr="000342CC">
        <w:rPr>
          <w:rFonts w:ascii="Tahoma" w:hAnsi="Tahoma" w:cs="Tahoma"/>
          <w:sz w:val="22"/>
          <w:szCs w:val="22"/>
        </w:rPr>
        <w:t>a</w:t>
      </w:r>
      <w:r w:rsidRPr="000342CC">
        <w:rPr>
          <w:rFonts w:ascii="Tahoma" w:hAnsi="Tahoma" w:cs="Tahoma"/>
          <w:sz w:val="22"/>
          <w:szCs w:val="22"/>
        </w:rPr>
        <w:t xml:space="preserve">ppeal </w:t>
      </w:r>
      <w:r w:rsidR="00A7774A" w:rsidRPr="000342CC">
        <w:rPr>
          <w:rFonts w:ascii="Tahoma" w:hAnsi="Tahoma" w:cs="Tahoma"/>
          <w:sz w:val="22"/>
          <w:szCs w:val="22"/>
        </w:rPr>
        <w:t>f</w:t>
      </w:r>
      <w:r w:rsidRPr="000342CC">
        <w:rPr>
          <w:rFonts w:ascii="Tahoma" w:hAnsi="Tahoma" w:cs="Tahoma"/>
          <w:sz w:val="22"/>
          <w:szCs w:val="22"/>
        </w:rPr>
        <w:t xml:space="preserve">iling </w:t>
      </w:r>
      <w:r w:rsidR="00A7774A" w:rsidRPr="000342CC">
        <w:rPr>
          <w:rFonts w:ascii="Tahoma" w:hAnsi="Tahoma" w:cs="Tahoma"/>
          <w:sz w:val="22"/>
          <w:szCs w:val="22"/>
        </w:rPr>
        <w:t>f</w:t>
      </w:r>
      <w:r w:rsidRPr="000342CC">
        <w:rPr>
          <w:rFonts w:ascii="Tahoma" w:hAnsi="Tahoma" w:cs="Tahoma"/>
          <w:sz w:val="22"/>
          <w:szCs w:val="22"/>
        </w:rPr>
        <w:t>ee</w:t>
      </w:r>
      <w:r w:rsidR="009B37F0" w:rsidRPr="000342CC">
        <w:rPr>
          <w:rFonts w:ascii="Tahoma" w:hAnsi="Tahoma" w:cs="Tahoma"/>
          <w:sz w:val="22"/>
          <w:szCs w:val="22"/>
        </w:rPr>
        <w:t>s</w:t>
      </w:r>
      <w:r w:rsidR="006E0211">
        <w:rPr>
          <w:rFonts w:ascii="Tahoma" w:hAnsi="Tahoma" w:cs="Tahoma"/>
          <w:sz w:val="22"/>
          <w:szCs w:val="22"/>
        </w:rPr>
        <w:t>.</w:t>
      </w:r>
    </w:p>
    <w:tbl>
      <w:tblPr>
        <w:tblStyle w:val="TableGrid"/>
        <w:tblW w:w="9720" w:type="dxa"/>
        <w:tblInd w:w="468" w:type="dxa"/>
        <w:tblLook w:val="04A0" w:firstRow="1" w:lastRow="0" w:firstColumn="1" w:lastColumn="0" w:noHBand="0" w:noVBand="1"/>
      </w:tblPr>
      <w:tblGrid>
        <w:gridCol w:w="8100"/>
        <w:gridCol w:w="1620"/>
      </w:tblGrid>
      <w:tr w:rsidR="002B08F6" w:rsidRPr="002B08F6" w14:paraId="1F0E50B8" w14:textId="77777777" w:rsidTr="00A7774A">
        <w:tc>
          <w:tcPr>
            <w:tcW w:w="8100" w:type="dxa"/>
          </w:tcPr>
          <w:p w14:paraId="5D9EC851" w14:textId="1131D19B" w:rsidR="002B08F6" w:rsidRPr="00797F00" w:rsidRDefault="002B08F6" w:rsidP="000404FA">
            <w:pPr>
              <w:tabs>
                <w:tab w:val="left" w:pos="173"/>
              </w:tabs>
              <w:rPr>
                <w:rFonts w:asciiTheme="minorHAnsi" w:hAnsiTheme="minorHAnsi"/>
                <w:sz w:val="22"/>
                <w:szCs w:val="22"/>
              </w:rPr>
            </w:pPr>
            <w:r w:rsidRPr="00797F00">
              <w:rPr>
                <w:rFonts w:asciiTheme="minorHAnsi" w:hAnsiTheme="minorHAnsi"/>
                <w:sz w:val="22"/>
                <w:szCs w:val="22"/>
              </w:rPr>
              <w:tab/>
            </w:r>
            <w:r w:rsidR="00417BDD" w:rsidRPr="00417BDD">
              <w:rPr>
                <w:rFonts w:asciiTheme="minorHAnsi" w:hAnsiTheme="minorHAnsi"/>
                <w:sz w:val="22"/>
                <w:szCs w:val="22"/>
              </w:rPr>
              <w:t>For filing a notice of appeal and appeal bond (NRS 4.060.1(h)/5.073 – HMC filing fee)</w:t>
            </w:r>
          </w:p>
        </w:tc>
        <w:tc>
          <w:tcPr>
            <w:tcW w:w="1620" w:type="dxa"/>
          </w:tcPr>
          <w:p w14:paraId="2F77B959" w14:textId="77777777" w:rsidR="002B08F6" w:rsidRPr="00797F00" w:rsidRDefault="002B08F6" w:rsidP="000404FA">
            <w:pPr>
              <w:rPr>
                <w:rFonts w:asciiTheme="minorHAnsi" w:hAnsiTheme="minorHAnsi"/>
                <w:sz w:val="22"/>
                <w:szCs w:val="22"/>
              </w:rPr>
            </w:pPr>
            <w:r w:rsidRPr="00797F00">
              <w:rPr>
                <w:rFonts w:asciiTheme="minorHAnsi" w:hAnsiTheme="minorHAnsi"/>
                <w:sz w:val="22"/>
                <w:szCs w:val="22"/>
              </w:rPr>
              <w:t>$25.00</w:t>
            </w:r>
          </w:p>
        </w:tc>
      </w:tr>
      <w:tr w:rsidR="002B08F6" w:rsidRPr="002B08F6" w14:paraId="0FC406E4" w14:textId="77777777" w:rsidTr="00A7774A">
        <w:tc>
          <w:tcPr>
            <w:tcW w:w="8100" w:type="dxa"/>
          </w:tcPr>
          <w:p w14:paraId="73A9435F" w14:textId="77777777" w:rsidR="00417BDD" w:rsidRPr="00417BDD" w:rsidRDefault="00417BDD" w:rsidP="00417BDD">
            <w:pPr>
              <w:tabs>
                <w:tab w:val="left" w:pos="173"/>
                <w:tab w:val="left" w:pos="540"/>
              </w:tabs>
              <w:rPr>
                <w:rFonts w:asciiTheme="minorHAnsi" w:hAnsiTheme="minorHAnsi"/>
                <w:sz w:val="22"/>
                <w:szCs w:val="22"/>
              </w:rPr>
            </w:pPr>
            <w:r w:rsidRPr="00417BDD">
              <w:rPr>
                <w:rFonts w:asciiTheme="minorHAnsi" w:hAnsiTheme="minorHAnsi"/>
                <w:sz w:val="22"/>
                <w:szCs w:val="22"/>
              </w:rPr>
              <w:tab/>
              <w:t>On an appeal to the district court in a civil case (NRS 19.013/19.020 – DC filing fee)</w:t>
            </w:r>
          </w:p>
          <w:p w14:paraId="17908C46" w14:textId="3F8A840E" w:rsidR="002B08F6" w:rsidRPr="00417BDD" w:rsidRDefault="00417BDD" w:rsidP="00417BDD">
            <w:pPr>
              <w:tabs>
                <w:tab w:val="left" w:pos="173"/>
                <w:tab w:val="left" w:pos="540"/>
              </w:tabs>
              <w:rPr>
                <w:rFonts w:asciiTheme="minorHAnsi" w:hAnsiTheme="minorHAnsi"/>
                <w:i/>
                <w:iCs/>
                <w:sz w:val="22"/>
                <w:szCs w:val="22"/>
              </w:rPr>
            </w:pPr>
            <w:r w:rsidRPr="00417BDD">
              <w:rPr>
                <w:rFonts w:asciiTheme="minorHAnsi" w:hAnsiTheme="minorHAnsi"/>
                <w:sz w:val="22"/>
                <w:szCs w:val="22"/>
              </w:rPr>
              <w:tab/>
            </w:r>
            <w:r w:rsidRPr="00417BDD">
              <w:rPr>
                <w:rFonts w:asciiTheme="minorHAnsi" w:hAnsiTheme="minorHAnsi"/>
                <w:i/>
                <w:iCs/>
                <w:sz w:val="22"/>
                <w:szCs w:val="22"/>
              </w:rPr>
              <w:t xml:space="preserve">Note: Per EDCR 9.3, district court filing fee must be paid to the lower court in </w:t>
            </w:r>
            <w:r w:rsidRPr="00417BDD">
              <w:rPr>
                <w:rFonts w:asciiTheme="minorHAnsi" w:hAnsiTheme="minorHAnsi"/>
                <w:i/>
                <w:iCs/>
                <w:sz w:val="22"/>
                <w:szCs w:val="22"/>
              </w:rPr>
              <w:tab/>
              <w:t>addition to any fees charged by the lower court</w:t>
            </w:r>
          </w:p>
        </w:tc>
        <w:tc>
          <w:tcPr>
            <w:tcW w:w="1620" w:type="dxa"/>
          </w:tcPr>
          <w:p w14:paraId="1F620E1C" w14:textId="36C42BEA" w:rsidR="002B08F6" w:rsidRPr="00797F00" w:rsidRDefault="00417BDD" w:rsidP="000404FA">
            <w:pPr>
              <w:rPr>
                <w:rFonts w:asciiTheme="minorHAnsi" w:hAnsiTheme="minorHAnsi"/>
                <w:sz w:val="22"/>
                <w:szCs w:val="22"/>
              </w:rPr>
            </w:pPr>
            <w:r w:rsidRPr="00417BDD">
              <w:rPr>
                <w:rFonts w:asciiTheme="minorHAnsi" w:hAnsiTheme="minorHAnsi"/>
                <w:sz w:val="22"/>
                <w:szCs w:val="22"/>
              </w:rPr>
              <w:t>$47.00</w:t>
            </w:r>
          </w:p>
        </w:tc>
      </w:tr>
      <w:tr w:rsidR="002B08F6" w:rsidRPr="002B08F6" w14:paraId="6223D455" w14:textId="77777777" w:rsidTr="00A7774A">
        <w:tc>
          <w:tcPr>
            <w:tcW w:w="8100" w:type="dxa"/>
          </w:tcPr>
          <w:p w14:paraId="6E490D93" w14:textId="77777777" w:rsidR="002B08F6" w:rsidRPr="00797F00" w:rsidRDefault="002B08F6" w:rsidP="000404FA">
            <w:pPr>
              <w:tabs>
                <w:tab w:val="left" w:pos="173"/>
              </w:tabs>
              <w:rPr>
                <w:rFonts w:asciiTheme="minorHAnsi" w:hAnsiTheme="minorHAnsi"/>
                <w:sz w:val="22"/>
                <w:szCs w:val="22"/>
              </w:rPr>
            </w:pPr>
            <w:r w:rsidRPr="00797F00">
              <w:rPr>
                <w:rFonts w:asciiTheme="minorHAnsi" w:hAnsiTheme="minorHAnsi"/>
                <w:sz w:val="22"/>
                <w:szCs w:val="22"/>
              </w:rPr>
              <w:tab/>
              <w:t>For preparation and transmittal of transcript and papers on appeal (NRS 4.060.1(j))</w:t>
            </w:r>
          </w:p>
        </w:tc>
        <w:tc>
          <w:tcPr>
            <w:tcW w:w="1620" w:type="dxa"/>
          </w:tcPr>
          <w:p w14:paraId="039ABBD0" w14:textId="77777777" w:rsidR="002B08F6" w:rsidRPr="00797F00" w:rsidRDefault="002B08F6" w:rsidP="000404FA">
            <w:pPr>
              <w:rPr>
                <w:rFonts w:asciiTheme="minorHAnsi" w:hAnsiTheme="minorHAnsi"/>
                <w:sz w:val="22"/>
                <w:szCs w:val="22"/>
              </w:rPr>
            </w:pPr>
            <w:r w:rsidRPr="00797F00">
              <w:rPr>
                <w:rFonts w:asciiTheme="minorHAnsi" w:hAnsiTheme="minorHAnsi"/>
                <w:sz w:val="22"/>
                <w:szCs w:val="22"/>
              </w:rPr>
              <w:t>$25.00</w:t>
            </w:r>
          </w:p>
        </w:tc>
      </w:tr>
      <w:tr w:rsidR="002B08F6" w:rsidRPr="002B08F6" w14:paraId="192062D5" w14:textId="77777777" w:rsidTr="00A7774A">
        <w:tc>
          <w:tcPr>
            <w:tcW w:w="8100" w:type="dxa"/>
            <w:vAlign w:val="center"/>
          </w:tcPr>
          <w:p w14:paraId="13959C72" w14:textId="216EEAB8" w:rsidR="002B08F6" w:rsidRPr="00797F00" w:rsidRDefault="002B08F6" w:rsidP="002B08F6">
            <w:pPr>
              <w:tabs>
                <w:tab w:val="left" w:pos="173"/>
              </w:tabs>
              <w:rPr>
                <w:rFonts w:asciiTheme="minorHAnsi" w:hAnsiTheme="minorHAnsi"/>
                <w:sz w:val="22"/>
                <w:szCs w:val="22"/>
              </w:rPr>
            </w:pPr>
            <w:r w:rsidRPr="00797F00">
              <w:rPr>
                <w:rFonts w:asciiTheme="minorHAnsi" w:hAnsiTheme="minorHAnsi"/>
                <w:sz w:val="22"/>
                <w:szCs w:val="22"/>
              </w:rPr>
              <w:tab/>
              <w:t xml:space="preserve">Appeal bond/bail – determined at </w:t>
            </w:r>
            <w:r w:rsidR="00916C96">
              <w:rPr>
                <w:rFonts w:asciiTheme="minorHAnsi" w:hAnsiTheme="minorHAnsi"/>
                <w:sz w:val="22"/>
                <w:szCs w:val="22"/>
              </w:rPr>
              <w:t>hearing</w:t>
            </w:r>
            <w:r w:rsidRPr="00797F00">
              <w:rPr>
                <w:rFonts w:asciiTheme="minorHAnsi" w:hAnsiTheme="minorHAnsi"/>
                <w:sz w:val="22"/>
                <w:szCs w:val="22"/>
              </w:rPr>
              <w:t xml:space="preserve"> or time of filing</w:t>
            </w:r>
          </w:p>
        </w:tc>
        <w:tc>
          <w:tcPr>
            <w:tcW w:w="1620" w:type="dxa"/>
          </w:tcPr>
          <w:p w14:paraId="6D9F738A" w14:textId="77777777" w:rsidR="002B08F6" w:rsidRPr="00797F00" w:rsidRDefault="002B08F6" w:rsidP="000404FA">
            <w:pPr>
              <w:rPr>
                <w:rFonts w:asciiTheme="minorHAnsi" w:hAnsiTheme="minorHAnsi"/>
                <w:sz w:val="22"/>
                <w:szCs w:val="22"/>
              </w:rPr>
            </w:pPr>
            <w:r w:rsidRPr="00797F00">
              <w:rPr>
                <w:rFonts w:asciiTheme="minorHAnsi" w:hAnsiTheme="minorHAnsi"/>
                <w:sz w:val="22"/>
                <w:szCs w:val="22"/>
              </w:rPr>
              <w:t>Amount varies</w:t>
            </w:r>
          </w:p>
        </w:tc>
      </w:tr>
      <w:tr w:rsidR="00417BDD" w:rsidRPr="002B08F6" w14:paraId="5AB41B9B" w14:textId="77777777" w:rsidTr="00C94D14">
        <w:tc>
          <w:tcPr>
            <w:tcW w:w="8100" w:type="dxa"/>
          </w:tcPr>
          <w:p w14:paraId="2AA6EAF7" w14:textId="77777777" w:rsidR="00417BDD" w:rsidRPr="00797F00" w:rsidRDefault="00417BDD" w:rsidP="00417BDD">
            <w:pPr>
              <w:tabs>
                <w:tab w:val="left" w:pos="173"/>
              </w:tabs>
              <w:rPr>
                <w:rFonts w:asciiTheme="minorHAnsi" w:hAnsiTheme="minorHAnsi"/>
                <w:sz w:val="22"/>
                <w:szCs w:val="22"/>
              </w:rPr>
            </w:pPr>
            <w:r w:rsidRPr="00797F00">
              <w:rPr>
                <w:rFonts w:asciiTheme="minorHAnsi" w:hAnsiTheme="minorHAnsi"/>
                <w:sz w:val="22"/>
                <w:szCs w:val="22"/>
              </w:rPr>
              <w:tab/>
              <w:t>For filing an appeal bond separately from the notice of appeal (NRS 4.060.1(h))</w:t>
            </w:r>
          </w:p>
          <w:p w14:paraId="778326B1" w14:textId="08FE85C9" w:rsidR="00417BDD" w:rsidRPr="00797F00" w:rsidRDefault="00417BDD" w:rsidP="00417BDD">
            <w:pPr>
              <w:tabs>
                <w:tab w:val="left" w:pos="173"/>
              </w:tabs>
              <w:rPr>
                <w:rFonts w:asciiTheme="minorHAnsi" w:hAnsiTheme="minorHAnsi"/>
                <w:sz w:val="22"/>
                <w:szCs w:val="22"/>
              </w:rPr>
            </w:pPr>
            <w:r w:rsidRPr="00797F00">
              <w:rPr>
                <w:rFonts w:asciiTheme="minorHAnsi" w:hAnsiTheme="minorHAnsi"/>
                <w:i/>
                <w:sz w:val="22"/>
                <w:szCs w:val="22"/>
              </w:rPr>
              <w:tab/>
              <w:t>*Fee not assessed if appeal bond is filed at the same time as the notice of appeal</w:t>
            </w:r>
          </w:p>
        </w:tc>
        <w:tc>
          <w:tcPr>
            <w:tcW w:w="1620" w:type="dxa"/>
          </w:tcPr>
          <w:p w14:paraId="7D705D31" w14:textId="4066F062" w:rsidR="00417BDD" w:rsidRPr="00797F00" w:rsidRDefault="00417BDD" w:rsidP="00417BDD">
            <w:pPr>
              <w:rPr>
                <w:rFonts w:asciiTheme="minorHAnsi" w:hAnsiTheme="minorHAnsi"/>
                <w:sz w:val="22"/>
                <w:szCs w:val="22"/>
              </w:rPr>
            </w:pPr>
            <w:r w:rsidRPr="00797F00">
              <w:rPr>
                <w:rFonts w:asciiTheme="minorHAnsi" w:hAnsiTheme="minorHAnsi"/>
                <w:sz w:val="22"/>
                <w:szCs w:val="22"/>
              </w:rPr>
              <w:t>$25.00*</w:t>
            </w:r>
          </w:p>
        </w:tc>
      </w:tr>
    </w:tbl>
    <w:p w14:paraId="0A7C35DC" w14:textId="77777777" w:rsidR="009B37F0" w:rsidRDefault="009B37F0" w:rsidP="009B37F0">
      <w:pPr>
        <w:ind w:left="360"/>
        <w:rPr>
          <w:rFonts w:ascii="Tahoma" w:hAnsi="Tahoma" w:cs="Tahoma"/>
          <w:sz w:val="22"/>
          <w:szCs w:val="22"/>
        </w:rPr>
      </w:pPr>
    </w:p>
    <w:p w14:paraId="5A2B0067" w14:textId="01AA8F5B" w:rsidR="009B37F0" w:rsidRPr="009B37F0" w:rsidRDefault="00A7774A" w:rsidP="002B08F6">
      <w:pPr>
        <w:numPr>
          <w:ilvl w:val="0"/>
          <w:numId w:val="6"/>
        </w:numPr>
        <w:spacing w:after="120"/>
        <w:rPr>
          <w:rFonts w:ascii="Tahoma" w:hAnsi="Tahoma" w:cs="Tahoma"/>
          <w:sz w:val="22"/>
          <w:szCs w:val="22"/>
        </w:rPr>
      </w:pPr>
      <w:r>
        <w:rPr>
          <w:rFonts w:ascii="Tahoma" w:hAnsi="Tahoma" w:cs="Tahoma"/>
          <w:sz w:val="22"/>
          <w:szCs w:val="22"/>
        </w:rPr>
        <w:t>Post an a</w:t>
      </w:r>
      <w:r w:rsidR="009B37F0" w:rsidRPr="00BA7D48">
        <w:rPr>
          <w:rFonts w:ascii="Tahoma" w:hAnsi="Tahoma" w:cs="Tahoma"/>
          <w:sz w:val="22"/>
          <w:szCs w:val="22"/>
        </w:rPr>
        <w:t xml:space="preserve">ppeal </w:t>
      </w:r>
      <w:r>
        <w:rPr>
          <w:rFonts w:ascii="Tahoma" w:hAnsi="Tahoma" w:cs="Tahoma"/>
          <w:sz w:val="22"/>
          <w:szCs w:val="22"/>
        </w:rPr>
        <w:t>b</w:t>
      </w:r>
      <w:r w:rsidR="009B37F0" w:rsidRPr="00BA7D48">
        <w:rPr>
          <w:rFonts w:ascii="Tahoma" w:hAnsi="Tahoma" w:cs="Tahoma"/>
          <w:sz w:val="22"/>
          <w:szCs w:val="22"/>
        </w:rPr>
        <w:t>ond</w:t>
      </w:r>
      <w:r w:rsidR="00916C96">
        <w:rPr>
          <w:rFonts w:ascii="Tahoma" w:hAnsi="Tahoma" w:cs="Tahoma"/>
          <w:sz w:val="22"/>
          <w:szCs w:val="22"/>
        </w:rPr>
        <w:t xml:space="preserve"> (if not already posted)</w:t>
      </w:r>
      <w:r w:rsidR="009B37F0" w:rsidRPr="00BA7D48">
        <w:rPr>
          <w:rFonts w:ascii="Tahoma" w:hAnsi="Tahoma" w:cs="Tahoma"/>
          <w:sz w:val="22"/>
          <w:szCs w:val="22"/>
        </w:rPr>
        <w:t>.</w:t>
      </w:r>
    </w:p>
    <w:p w14:paraId="3EBB5432" w14:textId="7B574B16" w:rsidR="00E33499" w:rsidRPr="00BA7D48" w:rsidRDefault="00A7774A" w:rsidP="00A7774A">
      <w:pPr>
        <w:numPr>
          <w:ilvl w:val="0"/>
          <w:numId w:val="11"/>
        </w:numPr>
        <w:ind w:left="720"/>
        <w:rPr>
          <w:rFonts w:ascii="Tahoma" w:hAnsi="Tahoma" w:cs="Tahoma"/>
          <w:sz w:val="22"/>
          <w:szCs w:val="22"/>
        </w:rPr>
      </w:pPr>
      <w:r>
        <w:rPr>
          <w:rFonts w:ascii="Tahoma" w:hAnsi="Tahoma" w:cs="Tahoma"/>
          <w:sz w:val="22"/>
          <w:szCs w:val="22"/>
        </w:rPr>
        <w:t xml:space="preserve">If no appeal bond is posted, </w:t>
      </w:r>
      <w:r w:rsidR="006E0211">
        <w:rPr>
          <w:rFonts w:ascii="Tahoma" w:hAnsi="Tahoma" w:cs="Tahoma"/>
          <w:sz w:val="22"/>
          <w:szCs w:val="22"/>
        </w:rPr>
        <w:t xml:space="preserve">your </w:t>
      </w:r>
      <w:r w:rsidR="00797F00">
        <w:rPr>
          <w:rFonts w:ascii="Tahoma" w:hAnsi="Tahoma" w:cs="Tahoma"/>
          <w:sz w:val="22"/>
          <w:szCs w:val="22"/>
        </w:rPr>
        <w:t xml:space="preserve">requirements </w:t>
      </w:r>
      <w:r>
        <w:rPr>
          <w:rFonts w:ascii="Tahoma" w:hAnsi="Tahoma" w:cs="Tahoma"/>
          <w:sz w:val="22"/>
          <w:szCs w:val="22"/>
        </w:rPr>
        <w:t xml:space="preserve">will </w:t>
      </w:r>
      <w:r w:rsidRPr="00797F00">
        <w:rPr>
          <w:rFonts w:ascii="Tahoma" w:hAnsi="Tahoma" w:cs="Tahoma"/>
          <w:sz w:val="22"/>
          <w:szCs w:val="22"/>
          <w:u w:val="single"/>
        </w:rPr>
        <w:t>not</w:t>
      </w:r>
      <w:r>
        <w:rPr>
          <w:rFonts w:ascii="Tahoma" w:hAnsi="Tahoma" w:cs="Tahoma"/>
          <w:sz w:val="22"/>
          <w:szCs w:val="22"/>
        </w:rPr>
        <w:t xml:space="preserve"> be stayed pending the outcome of the appeal. You will be responsible for completing </w:t>
      </w:r>
      <w:r w:rsidR="00797F00">
        <w:rPr>
          <w:rFonts w:ascii="Tahoma" w:hAnsi="Tahoma" w:cs="Tahoma"/>
          <w:sz w:val="22"/>
          <w:szCs w:val="22"/>
        </w:rPr>
        <w:t xml:space="preserve">any jail time, </w:t>
      </w:r>
      <w:r>
        <w:rPr>
          <w:rFonts w:ascii="Tahoma" w:hAnsi="Tahoma" w:cs="Tahoma"/>
          <w:sz w:val="22"/>
          <w:szCs w:val="22"/>
        </w:rPr>
        <w:t>conditions</w:t>
      </w:r>
      <w:r w:rsidR="00797F00">
        <w:rPr>
          <w:rFonts w:ascii="Tahoma" w:hAnsi="Tahoma" w:cs="Tahoma"/>
          <w:sz w:val="22"/>
          <w:szCs w:val="22"/>
        </w:rPr>
        <w:t>, and/or payments</w:t>
      </w:r>
      <w:r>
        <w:rPr>
          <w:rFonts w:ascii="Tahoma" w:hAnsi="Tahoma" w:cs="Tahoma"/>
          <w:sz w:val="22"/>
          <w:szCs w:val="22"/>
        </w:rPr>
        <w:t xml:space="preserve"> </w:t>
      </w:r>
      <w:r w:rsidR="00797F00">
        <w:rPr>
          <w:rFonts w:ascii="Tahoma" w:hAnsi="Tahoma" w:cs="Tahoma"/>
          <w:sz w:val="22"/>
          <w:szCs w:val="22"/>
        </w:rPr>
        <w:t xml:space="preserve">as </w:t>
      </w:r>
      <w:r>
        <w:rPr>
          <w:rFonts w:ascii="Tahoma" w:hAnsi="Tahoma" w:cs="Tahoma"/>
          <w:sz w:val="22"/>
          <w:szCs w:val="22"/>
        </w:rPr>
        <w:t xml:space="preserve">ordered </w:t>
      </w:r>
      <w:r w:rsidR="006E0211">
        <w:rPr>
          <w:rFonts w:ascii="Tahoma" w:hAnsi="Tahoma" w:cs="Tahoma"/>
          <w:sz w:val="22"/>
          <w:szCs w:val="22"/>
        </w:rPr>
        <w:t xml:space="preserve">by the judge </w:t>
      </w:r>
      <w:r>
        <w:rPr>
          <w:rFonts w:ascii="Tahoma" w:hAnsi="Tahoma" w:cs="Tahoma"/>
          <w:sz w:val="22"/>
          <w:szCs w:val="22"/>
        </w:rPr>
        <w:t xml:space="preserve">at </w:t>
      </w:r>
      <w:r w:rsidR="006E0211">
        <w:rPr>
          <w:rFonts w:ascii="Tahoma" w:hAnsi="Tahoma" w:cs="Tahoma"/>
          <w:sz w:val="22"/>
          <w:szCs w:val="22"/>
        </w:rPr>
        <w:t>the</w:t>
      </w:r>
      <w:r>
        <w:rPr>
          <w:rFonts w:ascii="Tahoma" w:hAnsi="Tahoma" w:cs="Tahoma"/>
          <w:sz w:val="22"/>
          <w:szCs w:val="22"/>
        </w:rPr>
        <w:t xml:space="preserve"> </w:t>
      </w:r>
      <w:r w:rsidR="006E0211">
        <w:rPr>
          <w:rFonts w:ascii="Tahoma" w:hAnsi="Tahoma" w:cs="Tahoma"/>
          <w:sz w:val="22"/>
          <w:szCs w:val="22"/>
        </w:rPr>
        <w:t>hearing</w:t>
      </w:r>
      <w:r>
        <w:rPr>
          <w:rFonts w:ascii="Tahoma" w:hAnsi="Tahoma" w:cs="Tahoma"/>
          <w:sz w:val="22"/>
          <w:szCs w:val="22"/>
        </w:rPr>
        <w:t xml:space="preserve">. </w:t>
      </w:r>
    </w:p>
    <w:p w14:paraId="3399E7C5" w14:textId="77777777" w:rsidR="009B37F0" w:rsidRDefault="009B37F0" w:rsidP="009B37F0">
      <w:pPr>
        <w:ind w:left="360"/>
        <w:rPr>
          <w:rFonts w:ascii="Tahoma" w:hAnsi="Tahoma" w:cs="Tahoma"/>
          <w:sz w:val="22"/>
          <w:szCs w:val="22"/>
        </w:rPr>
      </w:pPr>
    </w:p>
    <w:p w14:paraId="325D2FBB" w14:textId="6886919E" w:rsidR="009B37F0" w:rsidRDefault="009B37F0" w:rsidP="009B37F0">
      <w:pPr>
        <w:numPr>
          <w:ilvl w:val="0"/>
          <w:numId w:val="6"/>
        </w:numPr>
        <w:rPr>
          <w:rFonts w:ascii="Tahoma" w:hAnsi="Tahoma" w:cs="Tahoma"/>
          <w:sz w:val="22"/>
          <w:szCs w:val="22"/>
        </w:rPr>
      </w:pPr>
      <w:r w:rsidRPr="00BA7D48">
        <w:rPr>
          <w:rFonts w:ascii="Tahoma" w:hAnsi="Tahoma" w:cs="Tahoma"/>
          <w:sz w:val="22"/>
          <w:szCs w:val="22"/>
        </w:rPr>
        <w:t>File a “Notice of Appeal”</w:t>
      </w:r>
      <w:r w:rsidR="006E0211">
        <w:rPr>
          <w:rFonts w:ascii="Tahoma" w:hAnsi="Tahoma" w:cs="Tahoma"/>
          <w:sz w:val="22"/>
          <w:szCs w:val="22"/>
        </w:rPr>
        <w:t xml:space="preserve"> (included in this packet). </w:t>
      </w:r>
    </w:p>
    <w:p w14:paraId="3BFCF77E" w14:textId="77777777" w:rsidR="009B37F0" w:rsidRDefault="009B37F0" w:rsidP="009B37F0">
      <w:pPr>
        <w:ind w:left="360"/>
        <w:rPr>
          <w:rFonts w:ascii="Tahoma" w:hAnsi="Tahoma" w:cs="Tahoma"/>
          <w:sz w:val="22"/>
          <w:szCs w:val="22"/>
        </w:rPr>
      </w:pPr>
    </w:p>
    <w:p w14:paraId="72AF7F74" w14:textId="7B5DF045" w:rsidR="00E33499" w:rsidRPr="009B37F0" w:rsidRDefault="00EE4F20" w:rsidP="009B37F0">
      <w:pPr>
        <w:numPr>
          <w:ilvl w:val="0"/>
          <w:numId w:val="6"/>
        </w:numPr>
        <w:rPr>
          <w:rFonts w:ascii="Tahoma" w:hAnsi="Tahoma" w:cs="Tahoma"/>
          <w:sz w:val="22"/>
          <w:szCs w:val="22"/>
        </w:rPr>
      </w:pPr>
      <w:r>
        <w:rPr>
          <w:rFonts w:ascii="Tahoma" w:hAnsi="Tahoma" w:cs="Tahoma"/>
          <w:sz w:val="22"/>
          <w:szCs w:val="22"/>
        </w:rPr>
        <w:t>Order</w:t>
      </w:r>
      <w:r w:rsidR="00E33499" w:rsidRPr="009B37F0">
        <w:rPr>
          <w:rFonts w:ascii="Tahoma" w:hAnsi="Tahoma" w:cs="Tahoma"/>
          <w:sz w:val="22"/>
          <w:szCs w:val="22"/>
        </w:rPr>
        <w:t xml:space="preserve"> a transcript of your </w:t>
      </w:r>
      <w:r w:rsidR="006E0211">
        <w:rPr>
          <w:rFonts w:ascii="Tahoma" w:hAnsi="Tahoma" w:cs="Tahoma"/>
          <w:sz w:val="22"/>
          <w:szCs w:val="22"/>
        </w:rPr>
        <w:t>hearing</w:t>
      </w:r>
      <w:r>
        <w:rPr>
          <w:rFonts w:ascii="Tahoma" w:hAnsi="Tahoma" w:cs="Tahoma"/>
          <w:sz w:val="22"/>
          <w:szCs w:val="22"/>
        </w:rPr>
        <w:t xml:space="preserve"> </w:t>
      </w:r>
      <w:r w:rsidR="00E33499" w:rsidRPr="009B37F0">
        <w:rPr>
          <w:rFonts w:ascii="Tahoma" w:hAnsi="Tahoma" w:cs="Tahoma"/>
          <w:sz w:val="22"/>
          <w:szCs w:val="22"/>
        </w:rPr>
        <w:t>(see “Transcripts on Appeal” below)</w:t>
      </w:r>
      <w:r w:rsidR="002B08F6">
        <w:rPr>
          <w:rFonts w:ascii="Tahoma" w:hAnsi="Tahoma" w:cs="Tahoma"/>
          <w:sz w:val="22"/>
          <w:szCs w:val="22"/>
        </w:rPr>
        <w:t>.</w:t>
      </w:r>
      <w:r w:rsidR="00E33499" w:rsidRPr="009B37F0">
        <w:rPr>
          <w:rFonts w:ascii="Tahoma" w:hAnsi="Tahoma" w:cs="Tahoma"/>
          <w:sz w:val="22"/>
          <w:szCs w:val="22"/>
        </w:rPr>
        <w:t xml:space="preserve"> </w:t>
      </w:r>
    </w:p>
    <w:p w14:paraId="51B96772" w14:textId="77777777" w:rsidR="00E33499" w:rsidRPr="00BA7D48" w:rsidRDefault="00E33499" w:rsidP="009B37F0">
      <w:pPr>
        <w:rPr>
          <w:rFonts w:ascii="Tahoma" w:hAnsi="Tahoma" w:cs="Tahoma"/>
          <w:sz w:val="22"/>
          <w:szCs w:val="22"/>
        </w:rPr>
      </w:pPr>
    </w:p>
    <w:p w14:paraId="4CD92C98" w14:textId="1ED57EAF" w:rsidR="00841BF6" w:rsidRPr="00BA7D48" w:rsidRDefault="00E33499" w:rsidP="00417BDD">
      <w:pPr>
        <w:rPr>
          <w:rFonts w:ascii="Tahoma" w:hAnsi="Tahoma" w:cs="Tahoma"/>
          <w:b/>
          <w:sz w:val="22"/>
          <w:szCs w:val="22"/>
        </w:rPr>
      </w:pPr>
      <w:r w:rsidRPr="00BA7D48">
        <w:rPr>
          <w:rFonts w:ascii="Tahoma" w:hAnsi="Tahoma" w:cs="Tahoma"/>
          <w:sz w:val="22"/>
          <w:szCs w:val="22"/>
        </w:rPr>
        <w:t xml:space="preserve">For more information regarding the </w:t>
      </w:r>
      <w:r w:rsidR="002B08F6">
        <w:rPr>
          <w:rFonts w:ascii="Tahoma" w:hAnsi="Tahoma" w:cs="Tahoma"/>
          <w:sz w:val="22"/>
          <w:szCs w:val="22"/>
        </w:rPr>
        <w:t>a</w:t>
      </w:r>
      <w:r w:rsidRPr="00BA7D48">
        <w:rPr>
          <w:rFonts w:ascii="Tahoma" w:hAnsi="Tahoma" w:cs="Tahoma"/>
          <w:sz w:val="22"/>
          <w:szCs w:val="22"/>
        </w:rPr>
        <w:t xml:space="preserve">ppeal process, consult an attorney or research the matter at your local </w:t>
      </w:r>
      <w:r w:rsidR="00797F00">
        <w:rPr>
          <w:rFonts w:ascii="Tahoma" w:hAnsi="Tahoma" w:cs="Tahoma"/>
          <w:sz w:val="22"/>
          <w:szCs w:val="22"/>
        </w:rPr>
        <w:t>law l</w:t>
      </w:r>
      <w:r w:rsidRPr="00BA7D48">
        <w:rPr>
          <w:rFonts w:ascii="Tahoma" w:hAnsi="Tahoma" w:cs="Tahoma"/>
          <w:sz w:val="22"/>
          <w:szCs w:val="22"/>
        </w:rPr>
        <w:t xml:space="preserve">ibrary. Court employees are </w:t>
      </w:r>
      <w:r w:rsidR="006E0211">
        <w:rPr>
          <w:rFonts w:ascii="Tahoma" w:hAnsi="Tahoma" w:cs="Tahoma"/>
          <w:sz w:val="22"/>
          <w:szCs w:val="22"/>
        </w:rPr>
        <w:t>prohibited</w:t>
      </w:r>
      <w:r w:rsidRPr="00BA7D48">
        <w:rPr>
          <w:rFonts w:ascii="Tahoma" w:hAnsi="Tahoma" w:cs="Tahoma"/>
          <w:sz w:val="22"/>
          <w:szCs w:val="22"/>
        </w:rPr>
        <w:t xml:space="preserve"> by statute from providing legal advice</w:t>
      </w:r>
      <w:r w:rsidR="006E0211">
        <w:rPr>
          <w:rFonts w:ascii="Tahoma" w:hAnsi="Tahoma" w:cs="Tahoma"/>
          <w:sz w:val="22"/>
          <w:szCs w:val="22"/>
        </w:rPr>
        <w:t xml:space="preserve"> </w:t>
      </w:r>
      <w:r w:rsidR="006E0211" w:rsidRPr="00BA7D48">
        <w:rPr>
          <w:rFonts w:ascii="Tahoma" w:hAnsi="Tahoma" w:cs="Tahoma"/>
          <w:sz w:val="22"/>
          <w:szCs w:val="22"/>
        </w:rPr>
        <w:t>(NRS 7.285)</w:t>
      </w:r>
      <w:r w:rsidRPr="00BA7D48">
        <w:rPr>
          <w:rFonts w:ascii="Tahoma" w:hAnsi="Tahoma" w:cs="Tahoma"/>
          <w:sz w:val="22"/>
          <w:szCs w:val="22"/>
        </w:rPr>
        <w:t xml:space="preserve">. </w:t>
      </w:r>
    </w:p>
    <w:p w14:paraId="4290956A" w14:textId="77777777" w:rsidR="00E33499" w:rsidRPr="00BA7D48" w:rsidRDefault="00945471">
      <w:pPr>
        <w:pStyle w:val="Heading4"/>
        <w:jc w:val="left"/>
        <w:rPr>
          <w:rFonts w:cs="Tahoma"/>
          <w:b/>
          <w:sz w:val="24"/>
        </w:rPr>
      </w:pPr>
      <w:r>
        <w:rPr>
          <w:rFonts w:cs="Tahoma"/>
          <w:noProof/>
        </w:rPr>
        <mc:AlternateContent>
          <mc:Choice Requires="wps">
            <w:drawing>
              <wp:anchor distT="0" distB="0" distL="114300" distR="114300" simplePos="0" relativeHeight="251657728" behindDoc="0" locked="0" layoutInCell="0" allowOverlap="1" wp14:anchorId="4C919DB9" wp14:editId="095CA710">
                <wp:simplePos x="0" y="0"/>
                <wp:positionH relativeFrom="column">
                  <wp:posOffset>-57150</wp:posOffset>
                </wp:positionH>
                <wp:positionV relativeFrom="paragraph">
                  <wp:posOffset>66675</wp:posOffset>
                </wp:positionV>
                <wp:extent cx="658368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D27F"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513.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" o:allowincell="f"/>
            </w:pict>
          </mc:Fallback>
        </mc:AlternateContent>
      </w:r>
    </w:p>
    <w:p w14:paraId="3FC0E750" w14:textId="77777777" w:rsidR="00E33499" w:rsidRPr="00BA7D48" w:rsidRDefault="00E33499" w:rsidP="002E27C7">
      <w:pPr>
        <w:pStyle w:val="Heading4"/>
        <w:spacing w:after="120"/>
        <w:jc w:val="left"/>
        <w:rPr>
          <w:rFonts w:cs="Tahoma"/>
          <w:b/>
          <w:sz w:val="24"/>
        </w:rPr>
      </w:pPr>
      <w:r w:rsidRPr="00BA7D48">
        <w:rPr>
          <w:rFonts w:cs="Tahoma"/>
          <w:b/>
          <w:sz w:val="24"/>
        </w:rPr>
        <w:t>TRANSCRIPTS ON APPEAL</w:t>
      </w:r>
    </w:p>
    <w:p w14:paraId="6676BFCD" w14:textId="4D4AB3D6" w:rsidR="00E33499" w:rsidRPr="00BA7D48" w:rsidRDefault="00841BF6">
      <w:pPr>
        <w:rPr>
          <w:rFonts w:ascii="Tahoma" w:hAnsi="Tahoma" w:cs="Tahoma"/>
          <w:sz w:val="22"/>
          <w:szCs w:val="22"/>
        </w:rPr>
      </w:pPr>
      <w:r w:rsidRPr="00841BF6">
        <w:rPr>
          <w:rFonts w:ascii="Tahoma" w:hAnsi="Tahoma" w:cs="Tahoma"/>
          <w:sz w:val="22"/>
          <w:szCs w:val="22"/>
        </w:rPr>
        <w:t xml:space="preserve">Transcripts are required for all appeals from the Henderson Municipal Court. </w:t>
      </w:r>
      <w:r w:rsidR="00E33499" w:rsidRPr="00BA7D48">
        <w:rPr>
          <w:rFonts w:ascii="Tahoma" w:hAnsi="Tahoma" w:cs="Tahoma"/>
          <w:sz w:val="22"/>
          <w:szCs w:val="22"/>
        </w:rPr>
        <w:t xml:space="preserve">To order a transcript of </w:t>
      </w:r>
      <w:r w:rsidR="00A21CF0">
        <w:rPr>
          <w:rFonts w:ascii="Tahoma" w:hAnsi="Tahoma" w:cs="Tahoma"/>
          <w:sz w:val="22"/>
          <w:szCs w:val="22"/>
        </w:rPr>
        <w:t>Henderson Municipal Court</w:t>
      </w:r>
      <w:r w:rsidR="00E33499" w:rsidRPr="00BA7D48">
        <w:rPr>
          <w:rFonts w:ascii="Tahoma" w:hAnsi="Tahoma" w:cs="Tahoma"/>
          <w:sz w:val="22"/>
          <w:szCs w:val="22"/>
        </w:rPr>
        <w:t xml:space="preserve"> proceeding</w:t>
      </w:r>
      <w:r w:rsidR="002E27C7">
        <w:rPr>
          <w:rFonts w:ascii="Tahoma" w:hAnsi="Tahoma" w:cs="Tahoma"/>
          <w:sz w:val="22"/>
          <w:szCs w:val="22"/>
        </w:rPr>
        <w:t>s</w:t>
      </w:r>
      <w:r w:rsidR="00E33499" w:rsidRPr="00BA7D48">
        <w:rPr>
          <w:rFonts w:ascii="Tahoma" w:hAnsi="Tahoma" w:cs="Tahoma"/>
          <w:sz w:val="22"/>
          <w:szCs w:val="22"/>
        </w:rPr>
        <w:t xml:space="preserve">, </w:t>
      </w:r>
      <w:r w:rsidR="002E27C7">
        <w:rPr>
          <w:rFonts w:ascii="Tahoma" w:hAnsi="Tahoma" w:cs="Tahoma"/>
          <w:sz w:val="22"/>
          <w:szCs w:val="22"/>
        </w:rPr>
        <w:t xml:space="preserve">you may </w:t>
      </w:r>
      <w:r w:rsidR="00E33499" w:rsidRPr="00BA7D48">
        <w:rPr>
          <w:rFonts w:ascii="Tahoma" w:hAnsi="Tahoma" w:cs="Tahoma"/>
          <w:sz w:val="22"/>
          <w:szCs w:val="22"/>
        </w:rPr>
        <w:t xml:space="preserve">contact </w:t>
      </w:r>
      <w:r w:rsidR="00A21CF0">
        <w:rPr>
          <w:rFonts w:ascii="Tahoma" w:hAnsi="Tahoma" w:cs="Tahoma"/>
          <w:sz w:val="22"/>
          <w:szCs w:val="22"/>
        </w:rPr>
        <w:t>the transcription</w:t>
      </w:r>
      <w:r w:rsidR="00E33499" w:rsidRPr="00BA7D48">
        <w:rPr>
          <w:rFonts w:ascii="Tahoma" w:hAnsi="Tahoma" w:cs="Tahoma"/>
          <w:sz w:val="22"/>
          <w:szCs w:val="22"/>
        </w:rPr>
        <w:t xml:space="preserve"> service</w:t>
      </w:r>
      <w:r w:rsidR="00A21CF0">
        <w:rPr>
          <w:rFonts w:ascii="Tahoma" w:hAnsi="Tahoma" w:cs="Tahoma"/>
          <w:sz w:val="22"/>
          <w:szCs w:val="22"/>
        </w:rPr>
        <w:t xml:space="preserve"> on the </w:t>
      </w:r>
      <w:r w:rsidR="002E27C7">
        <w:rPr>
          <w:rFonts w:ascii="Tahoma" w:hAnsi="Tahoma" w:cs="Tahoma"/>
          <w:sz w:val="22"/>
          <w:szCs w:val="22"/>
        </w:rPr>
        <w:t xml:space="preserve">following </w:t>
      </w:r>
      <w:r w:rsidR="00417BDD">
        <w:rPr>
          <w:rFonts w:ascii="Tahoma" w:hAnsi="Tahoma" w:cs="Tahoma"/>
          <w:sz w:val="22"/>
          <w:szCs w:val="22"/>
        </w:rPr>
        <w:t>page,</w:t>
      </w:r>
      <w:r w:rsidR="00A21CF0">
        <w:rPr>
          <w:rFonts w:ascii="Tahoma" w:hAnsi="Tahoma" w:cs="Tahoma"/>
          <w:sz w:val="22"/>
          <w:szCs w:val="22"/>
        </w:rPr>
        <w:t xml:space="preserve"> or any other transcription service</w:t>
      </w:r>
      <w:r w:rsidR="002E27C7">
        <w:rPr>
          <w:rFonts w:ascii="Tahoma" w:hAnsi="Tahoma" w:cs="Tahoma"/>
          <w:sz w:val="22"/>
          <w:szCs w:val="22"/>
        </w:rPr>
        <w:t xml:space="preserve"> qualified to transcribe court proceedings</w:t>
      </w:r>
      <w:r w:rsidR="00E33499" w:rsidRPr="00BA7D48">
        <w:rPr>
          <w:rFonts w:ascii="Tahoma" w:hAnsi="Tahoma" w:cs="Tahoma"/>
          <w:sz w:val="22"/>
          <w:szCs w:val="22"/>
        </w:rPr>
        <w:t>.</w:t>
      </w:r>
    </w:p>
    <w:p w14:paraId="74A91035" w14:textId="77777777" w:rsidR="00E33499" w:rsidRPr="00BA7D48" w:rsidRDefault="00E33499">
      <w:pPr>
        <w:rPr>
          <w:rFonts w:ascii="Tahoma" w:hAnsi="Tahoma" w:cs="Tahoma"/>
          <w:sz w:val="22"/>
          <w:szCs w:val="22"/>
        </w:rPr>
      </w:pPr>
    </w:p>
    <w:p w14:paraId="14DFC14F" w14:textId="77777777" w:rsidR="00E33499" w:rsidRDefault="00E33499" w:rsidP="00841BF6">
      <w:pPr>
        <w:spacing w:after="240"/>
        <w:rPr>
          <w:rFonts w:ascii="Tahoma" w:hAnsi="Tahoma" w:cs="Tahoma"/>
          <w:sz w:val="22"/>
          <w:szCs w:val="22"/>
        </w:rPr>
      </w:pPr>
      <w:r w:rsidRPr="00BA7D48">
        <w:rPr>
          <w:rFonts w:ascii="Tahoma" w:hAnsi="Tahoma" w:cs="Tahoma"/>
          <w:sz w:val="22"/>
          <w:szCs w:val="22"/>
        </w:rPr>
        <w:t>The following may assist you in placing your order:</w:t>
      </w:r>
    </w:p>
    <w:p w14:paraId="6707B782" w14:textId="620FE8D0" w:rsidR="00E33499" w:rsidRPr="00BA7D48" w:rsidRDefault="00E33499">
      <w:pPr>
        <w:rPr>
          <w:rFonts w:ascii="Tahoma" w:hAnsi="Tahoma" w:cs="Tahoma"/>
          <w:sz w:val="22"/>
          <w:szCs w:val="22"/>
        </w:rPr>
      </w:pPr>
      <w:r w:rsidRPr="00BA7D48">
        <w:rPr>
          <w:rFonts w:ascii="Tahoma" w:hAnsi="Tahoma" w:cs="Tahoma"/>
          <w:sz w:val="22"/>
          <w:szCs w:val="22"/>
          <w:u w:val="single"/>
        </w:rPr>
        <w:t>COST</w:t>
      </w:r>
      <w:r w:rsidRPr="00BA7D48">
        <w:rPr>
          <w:rFonts w:ascii="Tahoma" w:hAnsi="Tahoma" w:cs="Tahoma"/>
          <w:sz w:val="22"/>
          <w:szCs w:val="22"/>
        </w:rPr>
        <w:t>: Appeal transcripts are billed at a rate determined by the transcriber</w:t>
      </w:r>
      <w:r w:rsidR="00841BF6">
        <w:rPr>
          <w:rFonts w:ascii="Tahoma" w:hAnsi="Tahoma" w:cs="Tahoma"/>
          <w:sz w:val="22"/>
          <w:szCs w:val="22"/>
        </w:rPr>
        <w:t xml:space="preserve"> and Nevada Revised Statutes</w:t>
      </w:r>
      <w:r w:rsidRPr="00BA7D48">
        <w:rPr>
          <w:rFonts w:ascii="Tahoma" w:hAnsi="Tahoma" w:cs="Tahoma"/>
          <w:sz w:val="22"/>
          <w:szCs w:val="22"/>
        </w:rPr>
        <w:t>. A deposit may be required by the tra</w:t>
      </w:r>
      <w:r w:rsidR="002E27C7">
        <w:rPr>
          <w:rFonts w:ascii="Tahoma" w:hAnsi="Tahoma" w:cs="Tahoma"/>
          <w:sz w:val="22"/>
          <w:szCs w:val="22"/>
        </w:rPr>
        <w:t xml:space="preserve">nscription service. </w:t>
      </w:r>
      <w:r w:rsidR="001D3CDC">
        <w:rPr>
          <w:rFonts w:ascii="Tahoma" w:hAnsi="Tahoma" w:cs="Tahoma"/>
          <w:sz w:val="22"/>
          <w:szCs w:val="22"/>
        </w:rPr>
        <w:t>The a</w:t>
      </w:r>
      <w:r w:rsidRPr="00BA7D48">
        <w:rPr>
          <w:rFonts w:ascii="Tahoma" w:hAnsi="Tahoma" w:cs="Tahoma"/>
          <w:sz w:val="22"/>
          <w:szCs w:val="22"/>
        </w:rPr>
        <w:t xml:space="preserve">ppeal </w:t>
      </w:r>
      <w:r w:rsidR="001D3CDC">
        <w:rPr>
          <w:rFonts w:ascii="Tahoma" w:hAnsi="Tahoma" w:cs="Tahoma"/>
          <w:sz w:val="22"/>
          <w:szCs w:val="22"/>
        </w:rPr>
        <w:t>b</w:t>
      </w:r>
      <w:r w:rsidRPr="00BA7D48">
        <w:rPr>
          <w:rFonts w:ascii="Tahoma" w:hAnsi="Tahoma" w:cs="Tahoma"/>
          <w:sz w:val="22"/>
          <w:szCs w:val="22"/>
        </w:rPr>
        <w:t xml:space="preserve">ail and </w:t>
      </w:r>
      <w:r w:rsidR="001D3CDC">
        <w:rPr>
          <w:rFonts w:ascii="Tahoma" w:hAnsi="Tahoma" w:cs="Tahoma"/>
          <w:sz w:val="22"/>
          <w:szCs w:val="22"/>
        </w:rPr>
        <w:t>a</w:t>
      </w:r>
      <w:r w:rsidRPr="00BA7D48">
        <w:rPr>
          <w:rFonts w:ascii="Tahoma" w:hAnsi="Tahoma" w:cs="Tahoma"/>
          <w:sz w:val="22"/>
          <w:szCs w:val="22"/>
        </w:rPr>
        <w:t xml:space="preserve">ppeal </w:t>
      </w:r>
      <w:r w:rsidR="001D3CDC">
        <w:rPr>
          <w:rFonts w:ascii="Tahoma" w:hAnsi="Tahoma" w:cs="Tahoma"/>
          <w:sz w:val="22"/>
          <w:szCs w:val="22"/>
        </w:rPr>
        <w:t>f</w:t>
      </w:r>
      <w:r w:rsidRPr="00BA7D48">
        <w:rPr>
          <w:rFonts w:ascii="Tahoma" w:hAnsi="Tahoma" w:cs="Tahoma"/>
          <w:sz w:val="22"/>
          <w:szCs w:val="22"/>
        </w:rPr>
        <w:t xml:space="preserve">iling </w:t>
      </w:r>
      <w:r w:rsidR="001D3CDC">
        <w:rPr>
          <w:rFonts w:ascii="Tahoma" w:hAnsi="Tahoma" w:cs="Tahoma"/>
          <w:sz w:val="22"/>
          <w:szCs w:val="22"/>
        </w:rPr>
        <w:t>f</w:t>
      </w:r>
      <w:r w:rsidRPr="00BA7D48">
        <w:rPr>
          <w:rFonts w:ascii="Tahoma" w:hAnsi="Tahoma" w:cs="Tahoma"/>
          <w:sz w:val="22"/>
          <w:szCs w:val="22"/>
        </w:rPr>
        <w:t>ee</w:t>
      </w:r>
      <w:r w:rsidR="001D3CDC">
        <w:rPr>
          <w:rFonts w:ascii="Tahoma" w:hAnsi="Tahoma" w:cs="Tahoma"/>
          <w:sz w:val="22"/>
          <w:szCs w:val="22"/>
        </w:rPr>
        <w:t>s</w:t>
      </w:r>
      <w:r w:rsidRPr="00BA7D48">
        <w:rPr>
          <w:rFonts w:ascii="Tahoma" w:hAnsi="Tahoma" w:cs="Tahoma"/>
          <w:sz w:val="22"/>
          <w:szCs w:val="22"/>
        </w:rPr>
        <w:t xml:space="preserve"> are separate and above the amount paid for transcripts.</w:t>
      </w:r>
      <w:r w:rsidR="00841BF6">
        <w:rPr>
          <w:rFonts w:ascii="Tahoma" w:hAnsi="Tahoma" w:cs="Tahoma"/>
          <w:sz w:val="22"/>
          <w:szCs w:val="22"/>
        </w:rPr>
        <w:t xml:space="preserve"> </w:t>
      </w:r>
      <w:r w:rsidR="00841BF6" w:rsidRPr="00841BF6">
        <w:rPr>
          <w:rFonts w:ascii="Tahoma" w:hAnsi="Tahoma" w:cs="Tahoma"/>
          <w:sz w:val="22"/>
          <w:szCs w:val="22"/>
        </w:rPr>
        <w:t>No transcript is considered officially ordered, and commencement to transcription will NOT begin until the required deposit is received by the transcription service.</w:t>
      </w:r>
    </w:p>
    <w:p w14:paraId="2E17DED4" w14:textId="77777777" w:rsidR="00E33499" w:rsidRPr="00BA7D48" w:rsidRDefault="00E33499">
      <w:pPr>
        <w:rPr>
          <w:rFonts w:ascii="Tahoma" w:hAnsi="Tahoma" w:cs="Tahoma"/>
          <w:sz w:val="22"/>
          <w:szCs w:val="22"/>
        </w:rPr>
      </w:pPr>
    </w:p>
    <w:p w14:paraId="64CC345E" w14:textId="094C7DD8" w:rsidR="00E33499" w:rsidRPr="00BA7D48" w:rsidRDefault="00E33499">
      <w:pPr>
        <w:rPr>
          <w:rFonts w:ascii="Tahoma" w:hAnsi="Tahoma" w:cs="Tahoma"/>
          <w:sz w:val="22"/>
          <w:szCs w:val="22"/>
        </w:rPr>
      </w:pPr>
      <w:r w:rsidRPr="00BA7D48">
        <w:rPr>
          <w:rFonts w:ascii="Tahoma" w:hAnsi="Tahoma" w:cs="Tahoma"/>
          <w:sz w:val="22"/>
          <w:szCs w:val="22"/>
          <w:u w:val="single"/>
        </w:rPr>
        <w:t>TIME FRAME</w:t>
      </w:r>
      <w:r w:rsidRPr="00BA7D48">
        <w:rPr>
          <w:rFonts w:ascii="Tahoma" w:hAnsi="Tahoma" w:cs="Tahoma"/>
          <w:sz w:val="22"/>
          <w:szCs w:val="22"/>
        </w:rPr>
        <w:t>: State law requires the Henderson Municipal Court to file your appeal with the Eighth Judicial District Court within 10 days after you have filed the Notice of Appeal. It is solely the responsibility of the defendant/</w:t>
      </w:r>
      <w:r w:rsidR="001A15A4">
        <w:rPr>
          <w:rFonts w:ascii="Tahoma" w:hAnsi="Tahoma" w:cs="Tahoma"/>
          <w:sz w:val="22"/>
          <w:szCs w:val="22"/>
        </w:rPr>
        <w:t>respondent/</w:t>
      </w:r>
      <w:r w:rsidRPr="00BA7D48">
        <w:rPr>
          <w:rFonts w:ascii="Tahoma" w:hAnsi="Tahoma" w:cs="Tahoma"/>
          <w:sz w:val="22"/>
          <w:szCs w:val="22"/>
        </w:rPr>
        <w:t xml:space="preserve">appellant to </w:t>
      </w:r>
      <w:r w:rsidR="002E27C7">
        <w:rPr>
          <w:rFonts w:ascii="Tahoma" w:hAnsi="Tahoma" w:cs="Tahoma"/>
          <w:sz w:val="22"/>
          <w:szCs w:val="22"/>
        </w:rPr>
        <w:t>ensure</w:t>
      </w:r>
      <w:r w:rsidRPr="00BA7D48">
        <w:rPr>
          <w:rFonts w:ascii="Tahoma" w:hAnsi="Tahoma" w:cs="Tahoma"/>
          <w:sz w:val="22"/>
          <w:szCs w:val="22"/>
        </w:rPr>
        <w:t xml:space="preserve"> the transcript is ordered, paid for, transcribed, and </w:t>
      </w:r>
      <w:r w:rsidR="002E27C7">
        <w:rPr>
          <w:rFonts w:ascii="Tahoma" w:hAnsi="Tahoma" w:cs="Tahoma"/>
          <w:sz w:val="22"/>
          <w:szCs w:val="22"/>
        </w:rPr>
        <w:t xml:space="preserve">filed with </w:t>
      </w:r>
      <w:r w:rsidR="001A15A4">
        <w:rPr>
          <w:rFonts w:ascii="Tahoma" w:hAnsi="Tahoma" w:cs="Tahoma"/>
          <w:sz w:val="22"/>
          <w:szCs w:val="22"/>
        </w:rPr>
        <w:t xml:space="preserve">the </w:t>
      </w:r>
      <w:r w:rsidR="001A15A4" w:rsidRPr="00BA7D48">
        <w:rPr>
          <w:rFonts w:ascii="Tahoma" w:hAnsi="Tahoma" w:cs="Tahoma"/>
          <w:sz w:val="22"/>
          <w:szCs w:val="22"/>
        </w:rPr>
        <w:t xml:space="preserve">Eighth Judicial </w:t>
      </w:r>
      <w:r w:rsidR="002E27C7">
        <w:rPr>
          <w:rFonts w:ascii="Tahoma" w:hAnsi="Tahoma" w:cs="Tahoma"/>
          <w:sz w:val="22"/>
          <w:szCs w:val="22"/>
        </w:rPr>
        <w:t>District</w:t>
      </w:r>
      <w:r w:rsidRPr="00BA7D48">
        <w:rPr>
          <w:rFonts w:ascii="Tahoma" w:hAnsi="Tahoma" w:cs="Tahoma"/>
          <w:sz w:val="22"/>
          <w:szCs w:val="22"/>
        </w:rPr>
        <w:t xml:space="preserve"> Court within </w:t>
      </w:r>
      <w:r w:rsidR="0041189F">
        <w:rPr>
          <w:rFonts w:ascii="Tahoma" w:hAnsi="Tahoma" w:cs="Tahoma"/>
          <w:sz w:val="22"/>
          <w:szCs w:val="22"/>
        </w:rPr>
        <w:t xml:space="preserve">the time allotted by </w:t>
      </w:r>
      <w:r w:rsidR="001A15A4">
        <w:rPr>
          <w:rFonts w:ascii="Tahoma" w:hAnsi="Tahoma" w:cs="Tahoma"/>
          <w:sz w:val="22"/>
          <w:szCs w:val="22"/>
        </w:rPr>
        <w:t>them</w:t>
      </w:r>
      <w:r w:rsidR="00841BF6">
        <w:rPr>
          <w:rFonts w:ascii="Tahoma" w:hAnsi="Tahoma" w:cs="Tahoma"/>
          <w:sz w:val="22"/>
          <w:szCs w:val="22"/>
        </w:rPr>
        <w:t xml:space="preserve">. </w:t>
      </w:r>
      <w:r w:rsidRPr="00BA7D48">
        <w:rPr>
          <w:rFonts w:ascii="Tahoma" w:hAnsi="Tahoma" w:cs="Tahoma"/>
          <w:sz w:val="22"/>
          <w:szCs w:val="22"/>
        </w:rPr>
        <w:t xml:space="preserve">Failure to </w:t>
      </w:r>
      <w:r w:rsidR="0041189F">
        <w:rPr>
          <w:rFonts w:ascii="Tahoma" w:hAnsi="Tahoma" w:cs="Tahoma"/>
          <w:sz w:val="22"/>
          <w:szCs w:val="22"/>
        </w:rPr>
        <w:t>provide the transcript m</w:t>
      </w:r>
      <w:r w:rsidRPr="00BA7D48">
        <w:rPr>
          <w:rFonts w:ascii="Tahoma" w:hAnsi="Tahoma" w:cs="Tahoma"/>
          <w:sz w:val="22"/>
          <w:szCs w:val="22"/>
        </w:rPr>
        <w:t xml:space="preserve">ay result in the dismissal of your appeal by </w:t>
      </w:r>
      <w:r w:rsidR="001A15A4">
        <w:rPr>
          <w:rFonts w:ascii="Tahoma" w:hAnsi="Tahoma" w:cs="Tahoma"/>
          <w:sz w:val="22"/>
          <w:szCs w:val="22"/>
        </w:rPr>
        <w:t xml:space="preserve">the </w:t>
      </w:r>
      <w:r w:rsidR="001A15A4" w:rsidRPr="00BA7D48">
        <w:rPr>
          <w:rFonts w:ascii="Tahoma" w:hAnsi="Tahoma" w:cs="Tahoma"/>
          <w:sz w:val="22"/>
          <w:szCs w:val="22"/>
        </w:rPr>
        <w:t xml:space="preserve">Eighth Judicial </w:t>
      </w:r>
      <w:r w:rsidRPr="00BA7D48">
        <w:rPr>
          <w:rFonts w:ascii="Tahoma" w:hAnsi="Tahoma" w:cs="Tahoma"/>
          <w:sz w:val="22"/>
          <w:szCs w:val="22"/>
        </w:rPr>
        <w:t>District Court.</w:t>
      </w:r>
    </w:p>
    <w:p w14:paraId="0901F3B0" w14:textId="77777777" w:rsidR="00E33499" w:rsidRPr="00BA7D48" w:rsidRDefault="00E33499">
      <w:pPr>
        <w:ind w:left="720"/>
        <w:rPr>
          <w:rFonts w:ascii="Tahoma" w:hAnsi="Tahoma" w:cs="Tahoma"/>
          <w:sz w:val="22"/>
          <w:szCs w:val="22"/>
          <w:u w:val="single"/>
        </w:rPr>
      </w:pPr>
    </w:p>
    <w:p w14:paraId="2AEE4BE1" w14:textId="77777777" w:rsidR="00841BF6" w:rsidRDefault="00841BF6" w:rsidP="000342CC">
      <w:pPr>
        <w:jc w:val="right"/>
        <w:rPr>
          <w:rFonts w:ascii="Tahoma" w:hAnsi="Tahoma"/>
          <w:sz w:val="16"/>
        </w:rPr>
      </w:pPr>
    </w:p>
    <w:p w14:paraId="12E1BF46" w14:textId="77777777" w:rsidR="00841BF6" w:rsidRDefault="00841BF6" w:rsidP="000342CC">
      <w:pPr>
        <w:jc w:val="right"/>
        <w:rPr>
          <w:rFonts w:ascii="Tahoma" w:hAnsi="Tahoma"/>
          <w:sz w:val="16"/>
        </w:rPr>
      </w:pPr>
    </w:p>
    <w:p w14:paraId="79738D4F" w14:textId="77777777" w:rsidR="00841BF6" w:rsidRDefault="00841BF6" w:rsidP="000342CC">
      <w:pPr>
        <w:jc w:val="right"/>
        <w:rPr>
          <w:rFonts w:ascii="Tahoma" w:hAnsi="Tahoma"/>
          <w:sz w:val="16"/>
        </w:rPr>
      </w:pPr>
    </w:p>
    <w:p w14:paraId="61010855" w14:textId="5C2516C9" w:rsidR="00E33499" w:rsidRPr="000342CC" w:rsidRDefault="00E33499" w:rsidP="000342CC">
      <w:pPr>
        <w:jc w:val="right"/>
        <w:rPr>
          <w:rFonts w:ascii="Tahoma" w:hAnsi="Tahoma"/>
          <w:sz w:val="16"/>
        </w:rPr>
      </w:pPr>
    </w:p>
    <w:p w14:paraId="7FA98FCC" w14:textId="77777777" w:rsidR="00E33499" w:rsidRPr="00BA7D48" w:rsidRDefault="0035288F">
      <w:pPr>
        <w:jc w:val="center"/>
        <w:rPr>
          <w:rFonts w:ascii="Tahoma" w:hAnsi="Tahoma" w:cs="Tahoma"/>
          <w:sz w:val="28"/>
        </w:rPr>
      </w:pPr>
      <w:r>
        <w:rPr>
          <w:noProof/>
        </w:rPr>
        <w:drawing>
          <wp:anchor distT="0" distB="0" distL="114300" distR="114300" simplePos="0" relativeHeight="251660800" behindDoc="0" locked="0" layoutInCell="1" allowOverlap="1" wp14:anchorId="4281D705" wp14:editId="0A22BC3A">
            <wp:simplePos x="0" y="0"/>
            <wp:positionH relativeFrom="column">
              <wp:posOffset>2381250</wp:posOffset>
            </wp:positionH>
            <wp:positionV relativeFrom="paragraph">
              <wp:posOffset>-202565</wp:posOffset>
            </wp:positionV>
            <wp:extent cx="1498406" cy="15335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406"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E8D08" w14:textId="77777777" w:rsidR="00E33499" w:rsidRPr="00BA7D48" w:rsidRDefault="00E33499">
      <w:pPr>
        <w:jc w:val="center"/>
        <w:rPr>
          <w:rFonts w:ascii="Tahoma" w:hAnsi="Tahoma" w:cs="Tahoma"/>
          <w:sz w:val="28"/>
        </w:rPr>
      </w:pPr>
    </w:p>
    <w:p w14:paraId="0E753291" w14:textId="77777777" w:rsidR="00E33499" w:rsidRPr="00BA7D48" w:rsidRDefault="00E33499">
      <w:pPr>
        <w:jc w:val="center"/>
        <w:rPr>
          <w:rFonts w:ascii="Tahoma" w:hAnsi="Tahoma" w:cs="Tahoma"/>
          <w:sz w:val="28"/>
        </w:rPr>
      </w:pPr>
    </w:p>
    <w:p w14:paraId="4121A32B" w14:textId="77777777" w:rsidR="00E33499" w:rsidRPr="00BA7D48" w:rsidRDefault="00E33499">
      <w:pPr>
        <w:jc w:val="center"/>
        <w:rPr>
          <w:rFonts w:ascii="Tahoma" w:hAnsi="Tahoma" w:cs="Tahoma"/>
          <w:sz w:val="28"/>
        </w:rPr>
      </w:pPr>
    </w:p>
    <w:p w14:paraId="427D6ED4" w14:textId="77777777" w:rsidR="00E33499" w:rsidRPr="00BA7D48" w:rsidRDefault="00E33499">
      <w:pPr>
        <w:jc w:val="center"/>
        <w:rPr>
          <w:rFonts w:ascii="Tahoma" w:hAnsi="Tahoma" w:cs="Tahoma"/>
          <w:sz w:val="28"/>
        </w:rPr>
      </w:pPr>
    </w:p>
    <w:p w14:paraId="61119C6C" w14:textId="77777777" w:rsidR="00E33499" w:rsidRPr="00BA7D48" w:rsidRDefault="00E33499">
      <w:pPr>
        <w:jc w:val="center"/>
        <w:rPr>
          <w:rFonts w:ascii="Tahoma" w:hAnsi="Tahoma" w:cs="Tahoma"/>
          <w:sz w:val="28"/>
        </w:rPr>
      </w:pPr>
    </w:p>
    <w:p w14:paraId="7BAABA2A" w14:textId="77777777" w:rsidR="00E33499" w:rsidRPr="00BA7D48" w:rsidRDefault="00E33499">
      <w:pPr>
        <w:jc w:val="center"/>
        <w:rPr>
          <w:rFonts w:ascii="Tahoma" w:hAnsi="Tahoma" w:cs="Tahoma"/>
          <w:sz w:val="28"/>
        </w:rPr>
      </w:pPr>
    </w:p>
    <w:p w14:paraId="5FB4E2C7" w14:textId="77777777" w:rsidR="00E33499" w:rsidRPr="00BA7D48" w:rsidRDefault="00E33499">
      <w:pPr>
        <w:jc w:val="center"/>
        <w:rPr>
          <w:rFonts w:ascii="Tahoma" w:hAnsi="Tahoma" w:cs="Tahoma"/>
          <w:b/>
        </w:rPr>
      </w:pPr>
      <w:smartTag w:uri="urn:schemas-microsoft-com:office:smarttags" w:element="place">
        <w:smartTag w:uri="urn:schemas-microsoft-com:office:smarttags" w:element="City">
          <w:r w:rsidRPr="00BA7D48">
            <w:rPr>
              <w:rFonts w:ascii="Tahoma" w:hAnsi="Tahoma" w:cs="Tahoma"/>
              <w:b/>
            </w:rPr>
            <w:t>Henderson</w:t>
          </w:r>
        </w:smartTag>
      </w:smartTag>
      <w:r w:rsidRPr="00BA7D48">
        <w:rPr>
          <w:rFonts w:ascii="Tahoma" w:hAnsi="Tahoma" w:cs="Tahoma"/>
          <w:b/>
        </w:rPr>
        <w:t xml:space="preserve"> Municipal Court</w:t>
      </w:r>
    </w:p>
    <w:p w14:paraId="396CE082" w14:textId="77777777" w:rsidR="00E33499" w:rsidRPr="00BA7D48" w:rsidRDefault="00E33499">
      <w:pPr>
        <w:jc w:val="center"/>
        <w:rPr>
          <w:rFonts w:ascii="Tahoma" w:hAnsi="Tahoma" w:cs="Tahoma"/>
          <w:b/>
        </w:rPr>
      </w:pPr>
      <w:r w:rsidRPr="00BA7D48">
        <w:rPr>
          <w:rFonts w:ascii="Tahoma" w:hAnsi="Tahoma" w:cs="Tahoma"/>
          <w:b/>
        </w:rPr>
        <w:t xml:space="preserve">243 Water Street, </w:t>
      </w:r>
      <w:r w:rsidR="00D43BB4">
        <w:rPr>
          <w:rFonts w:ascii="Tahoma" w:hAnsi="Tahoma" w:cs="Tahoma"/>
          <w:b/>
        </w:rPr>
        <w:t>3</w:t>
      </w:r>
      <w:r w:rsidR="00D43BB4">
        <w:rPr>
          <w:rFonts w:ascii="Tahoma" w:hAnsi="Tahoma" w:cs="Tahoma"/>
          <w:b/>
          <w:vertAlign w:val="superscript"/>
        </w:rPr>
        <w:t>r</w:t>
      </w:r>
      <w:r w:rsidRPr="00BA7D48">
        <w:rPr>
          <w:rFonts w:ascii="Tahoma" w:hAnsi="Tahoma" w:cs="Tahoma"/>
          <w:b/>
          <w:vertAlign w:val="superscript"/>
        </w:rPr>
        <w:t>d</w:t>
      </w:r>
      <w:r w:rsidRPr="00BA7D48">
        <w:rPr>
          <w:rFonts w:ascii="Tahoma" w:hAnsi="Tahoma" w:cs="Tahoma"/>
          <w:b/>
        </w:rPr>
        <w:t xml:space="preserve"> Floor</w:t>
      </w:r>
    </w:p>
    <w:p w14:paraId="20EDAA81" w14:textId="77777777" w:rsidR="00E33499" w:rsidRPr="00BA7D48" w:rsidRDefault="00E33499">
      <w:pPr>
        <w:jc w:val="center"/>
        <w:rPr>
          <w:rFonts w:ascii="Tahoma" w:hAnsi="Tahoma" w:cs="Tahoma"/>
          <w:b/>
        </w:rPr>
      </w:pPr>
      <w:smartTag w:uri="urn:schemas-microsoft-com:office:smarttags" w:element="place">
        <w:smartTag w:uri="urn:schemas-microsoft-com:office:smarttags" w:element="City">
          <w:r w:rsidRPr="00BA7D48">
            <w:rPr>
              <w:rFonts w:ascii="Tahoma" w:hAnsi="Tahoma" w:cs="Tahoma"/>
              <w:b/>
            </w:rPr>
            <w:t>Henderson</w:t>
          </w:r>
        </w:smartTag>
        <w:r w:rsidRPr="00BA7D48">
          <w:rPr>
            <w:rFonts w:ascii="Tahoma" w:hAnsi="Tahoma" w:cs="Tahoma"/>
            <w:b/>
          </w:rPr>
          <w:t xml:space="preserve">, </w:t>
        </w:r>
        <w:smartTag w:uri="urn:schemas-microsoft-com:office:smarttags" w:element="State">
          <w:r w:rsidRPr="00BA7D48">
            <w:rPr>
              <w:rFonts w:ascii="Tahoma" w:hAnsi="Tahoma" w:cs="Tahoma"/>
              <w:b/>
            </w:rPr>
            <w:t>NV</w:t>
          </w:r>
        </w:smartTag>
        <w:r w:rsidRPr="00BA7D48">
          <w:rPr>
            <w:rFonts w:ascii="Tahoma" w:hAnsi="Tahoma" w:cs="Tahoma"/>
            <w:b/>
          </w:rPr>
          <w:t xml:space="preserve"> </w:t>
        </w:r>
        <w:smartTag w:uri="urn:schemas-microsoft-com:office:smarttags" w:element="PostalCode">
          <w:r w:rsidRPr="00BA7D48">
            <w:rPr>
              <w:rFonts w:ascii="Tahoma" w:hAnsi="Tahoma" w:cs="Tahoma"/>
              <w:b/>
            </w:rPr>
            <w:t>89015</w:t>
          </w:r>
        </w:smartTag>
      </w:smartTag>
    </w:p>
    <w:p w14:paraId="58B2D115" w14:textId="77777777" w:rsidR="00E33499" w:rsidRPr="00BA7D48" w:rsidRDefault="00E33499">
      <w:pPr>
        <w:jc w:val="center"/>
        <w:rPr>
          <w:rFonts w:ascii="Tahoma" w:hAnsi="Tahoma" w:cs="Tahoma"/>
          <w:sz w:val="28"/>
        </w:rPr>
      </w:pPr>
      <w:r w:rsidRPr="00BA7D48">
        <w:rPr>
          <w:rFonts w:ascii="Tahoma" w:hAnsi="Tahoma" w:cs="Tahoma"/>
          <w:b/>
        </w:rPr>
        <w:t>(702) 267-3300</w:t>
      </w:r>
    </w:p>
    <w:p w14:paraId="5F0BF1A3" w14:textId="77777777" w:rsidR="00E33499" w:rsidRPr="00BA7D48" w:rsidRDefault="00E33499">
      <w:pPr>
        <w:jc w:val="center"/>
        <w:rPr>
          <w:rFonts w:ascii="Tahoma" w:hAnsi="Tahoma" w:cs="Tahoma"/>
          <w:sz w:val="28"/>
        </w:rPr>
      </w:pPr>
    </w:p>
    <w:p w14:paraId="6841E057" w14:textId="77777777" w:rsidR="00E33499" w:rsidRPr="00BA7D48" w:rsidRDefault="00E33499">
      <w:pPr>
        <w:jc w:val="center"/>
        <w:rPr>
          <w:rFonts w:ascii="Tahoma" w:hAnsi="Tahoma" w:cs="Tahoma"/>
          <w:b/>
          <w:sz w:val="28"/>
        </w:rPr>
      </w:pPr>
    </w:p>
    <w:p w14:paraId="4248598C" w14:textId="77777777" w:rsidR="00E33499" w:rsidRPr="00BA7D48" w:rsidRDefault="00A21CF0">
      <w:pPr>
        <w:pStyle w:val="Heading2"/>
        <w:rPr>
          <w:rFonts w:cs="Tahoma"/>
        </w:rPr>
      </w:pPr>
      <w:r>
        <w:rPr>
          <w:rFonts w:cs="Tahoma"/>
        </w:rPr>
        <w:t>TRANSCRIPTION SERVICES</w:t>
      </w:r>
    </w:p>
    <w:p w14:paraId="6CA037EF" w14:textId="77777777" w:rsidR="00E33499" w:rsidRPr="00BA7D48" w:rsidRDefault="00E33499">
      <w:pPr>
        <w:rPr>
          <w:rFonts w:ascii="Tahoma" w:hAnsi="Tahoma" w:cs="Tahoma"/>
        </w:rPr>
      </w:pPr>
    </w:p>
    <w:p w14:paraId="598EB120" w14:textId="77777777" w:rsidR="00E331B6" w:rsidRDefault="00E331B6" w:rsidP="00E331B6"/>
    <w:p w14:paraId="522E08A4" w14:textId="77777777" w:rsidR="00E331B6" w:rsidRDefault="00E331B6" w:rsidP="00E3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672"/>
        <w:gridCol w:w="2686"/>
      </w:tblGrid>
      <w:tr w:rsidR="00E331B6" w14:paraId="6A14447B" w14:textId="77777777" w:rsidTr="002B08F6">
        <w:trPr>
          <w:trHeight w:val="595"/>
        </w:trPr>
        <w:tc>
          <w:tcPr>
            <w:tcW w:w="4428" w:type="dxa"/>
          </w:tcPr>
          <w:p w14:paraId="4B0E6A9F" w14:textId="77777777" w:rsidR="00E331B6" w:rsidRDefault="00E331B6" w:rsidP="00EE5B65">
            <w:pPr>
              <w:jc w:val="center"/>
              <w:rPr>
                <w:rFonts w:ascii="Tahoma" w:hAnsi="Tahoma"/>
                <w:b/>
              </w:rPr>
            </w:pPr>
            <w:r>
              <w:rPr>
                <w:rFonts w:ascii="Tahoma" w:hAnsi="Tahoma"/>
                <w:b/>
              </w:rPr>
              <w:t>AGENCY NAME/ADDRESS</w:t>
            </w:r>
          </w:p>
        </w:tc>
        <w:tc>
          <w:tcPr>
            <w:tcW w:w="2672" w:type="dxa"/>
          </w:tcPr>
          <w:p w14:paraId="031D36F3" w14:textId="77777777" w:rsidR="00E331B6" w:rsidRDefault="002B08F6" w:rsidP="00EE5B65">
            <w:pPr>
              <w:jc w:val="center"/>
              <w:rPr>
                <w:rFonts w:ascii="Tahoma" w:hAnsi="Tahoma"/>
                <w:b/>
              </w:rPr>
            </w:pPr>
            <w:r>
              <w:rPr>
                <w:rFonts w:ascii="Tahoma" w:hAnsi="Tahoma"/>
                <w:b/>
              </w:rPr>
              <w:t xml:space="preserve">CONTACT </w:t>
            </w:r>
            <w:r w:rsidR="00E331B6">
              <w:rPr>
                <w:rFonts w:ascii="Tahoma" w:hAnsi="Tahoma"/>
                <w:b/>
              </w:rPr>
              <w:t>NUMBER</w:t>
            </w:r>
            <w:r w:rsidR="009B37F0">
              <w:rPr>
                <w:rFonts w:ascii="Tahoma" w:hAnsi="Tahoma"/>
                <w:b/>
              </w:rPr>
              <w:t>S</w:t>
            </w:r>
          </w:p>
        </w:tc>
        <w:tc>
          <w:tcPr>
            <w:tcW w:w="2686" w:type="dxa"/>
          </w:tcPr>
          <w:p w14:paraId="12D1ABF2" w14:textId="77777777" w:rsidR="00E331B6" w:rsidRDefault="00E331B6" w:rsidP="00EE5B65">
            <w:pPr>
              <w:jc w:val="center"/>
              <w:rPr>
                <w:rFonts w:ascii="Tahoma" w:hAnsi="Tahoma"/>
                <w:b/>
              </w:rPr>
            </w:pPr>
            <w:r>
              <w:rPr>
                <w:rFonts w:ascii="Tahoma" w:hAnsi="Tahoma"/>
                <w:b/>
              </w:rPr>
              <w:t>CONTACT PERSON</w:t>
            </w:r>
          </w:p>
          <w:p w14:paraId="10BE2814" w14:textId="77777777" w:rsidR="00E331B6" w:rsidRDefault="00E331B6" w:rsidP="00EE5B65">
            <w:pPr>
              <w:jc w:val="center"/>
              <w:rPr>
                <w:rFonts w:ascii="Tahoma" w:hAnsi="Tahoma"/>
                <w:b/>
              </w:rPr>
            </w:pPr>
          </w:p>
        </w:tc>
      </w:tr>
      <w:tr w:rsidR="00FA5C0C" w14:paraId="45B7560E" w14:textId="77777777" w:rsidTr="002B08F6">
        <w:trPr>
          <w:trHeight w:val="1676"/>
        </w:trPr>
        <w:tc>
          <w:tcPr>
            <w:tcW w:w="4428" w:type="dxa"/>
            <w:vAlign w:val="center"/>
          </w:tcPr>
          <w:p w14:paraId="26940BE3" w14:textId="77777777" w:rsidR="00FA5C0C" w:rsidRPr="00945471" w:rsidRDefault="00FA5C0C" w:rsidP="00FA5C0C">
            <w:pPr>
              <w:jc w:val="center"/>
              <w:rPr>
                <w:rFonts w:ascii="Tahoma" w:hAnsi="Tahoma"/>
                <w:b/>
                <w:lang w:val="es-MX"/>
              </w:rPr>
            </w:pPr>
            <w:r w:rsidRPr="00945471">
              <w:rPr>
                <w:rFonts w:ascii="Tahoma" w:hAnsi="Tahoma"/>
                <w:b/>
                <w:lang w:val="es-MX"/>
              </w:rPr>
              <w:t xml:space="preserve">SOS </w:t>
            </w:r>
            <w:proofErr w:type="spellStart"/>
            <w:r w:rsidRPr="00945471">
              <w:rPr>
                <w:rFonts w:ascii="Tahoma" w:hAnsi="Tahoma"/>
                <w:b/>
                <w:lang w:val="es-MX"/>
              </w:rPr>
              <w:t>Litigation</w:t>
            </w:r>
            <w:proofErr w:type="spellEnd"/>
            <w:r w:rsidRPr="00945471">
              <w:rPr>
                <w:rFonts w:ascii="Tahoma" w:hAnsi="Tahoma"/>
                <w:b/>
                <w:lang w:val="es-MX"/>
              </w:rPr>
              <w:t xml:space="preserve"> </w:t>
            </w:r>
            <w:proofErr w:type="spellStart"/>
            <w:r w:rsidRPr="00945471">
              <w:rPr>
                <w:rFonts w:ascii="Tahoma" w:hAnsi="Tahoma"/>
                <w:b/>
                <w:lang w:val="es-MX"/>
              </w:rPr>
              <w:t>Services</w:t>
            </w:r>
            <w:proofErr w:type="spellEnd"/>
          </w:p>
          <w:p w14:paraId="1898B7D8" w14:textId="77777777" w:rsidR="00FA5C0C" w:rsidRPr="00945471" w:rsidRDefault="00D94EEC" w:rsidP="00FA5C0C">
            <w:pPr>
              <w:jc w:val="center"/>
              <w:rPr>
                <w:rFonts w:ascii="Tahoma" w:hAnsi="Tahoma"/>
                <w:lang w:val="es-MX"/>
              </w:rPr>
            </w:pPr>
            <w:r w:rsidRPr="00945471">
              <w:rPr>
                <w:rFonts w:ascii="Tahoma" w:hAnsi="Tahoma"/>
                <w:lang w:val="es-MX"/>
              </w:rPr>
              <w:t xml:space="preserve">321 S. Casino Center </w:t>
            </w:r>
            <w:proofErr w:type="spellStart"/>
            <w:r w:rsidRPr="00945471">
              <w:rPr>
                <w:rFonts w:ascii="Tahoma" w:hAnsi="Tahoma"/>
                <w:lang w:val="es-MX"/>
              </w:rPr>
              <w:t>Blvd</w:t>
            </w:r>
            <w:proofErr w:type="spellEnd"/>
            <w:r w:rsidRPr="00945471">
              <w:rPr>
                <w:rFonts w:ascii="Tahoma" w:hAnsi="Tahoma"/>
                <w:lang w:val="es-MX"/>
              </w:rPr>
              <w:t>., #180</w:t>
            </w:r>
          </w:p>
          <w:p w14:paraId="35D18BAC" w14:textId="77777777" w:rsidR="00FA5C0C" w:rsidRPr="00945471" w:rsidRDefault="00FA5C0C" w:rsidP="00FA5C0C">
            <w:pPr>
              <w:jc w:val="center"/>
              <w:rPr>
                <w:rFonts w:ascii="Tahoma" w:hAnsi="Tahoma"/>
                <w:lang w:val="es-MX"/>
              </w:rPr>
            </w:pPr>
            <w:r w:rsidRPr="00945471">
              <w:rPr>
                <w:rFonts w:ascii="Tahoma" w:hAnsi="Tahoma"/>
                <w:lang w:val="es-MX"/>
              </w:rPr>
              <w:t>Las Vegas, NV 89101</w:t>
            </w:r>
          </w:p>
        </w:tc>
        <w:tc>
          <w:tcPr>
            <w:tcW w:w="2672" w:type="dxa"/>
            <w:vAlign w:val="center"/>
          </w:tcPr>
          <w:p w14:paraId="42E813C9" w14:textId="77777777" w:rsidR="00FA5C0C" w:rsidRPr="00D94EEC" w:rsidRDefault="00FA5C0C" w:rsidP="00FA5C0C">
            <w:pPr>
              <w:jc w:val="center"/>
              <w:rPr>
                <w:rFonts w:ascii="Tahoma" w:hAnsi="Tahoma"/>
              </w:rPr>
            </w:pPr>
            <w:r w:rsidRPr="00D94EEC">
              <w:rPr>
                <w:rFonts w:ascii="Tahoma" w:hAnsi="Tahoma"/>
              </w:rPr>
              <w:t>Phone:</w:t>
            </w:r>
          </w:p>
          <w:p w14:paraId="5C4BD8BD" w14:textId="77777777" w:rsidR="00FA5C0C" w:rsidRPr="00D94EEC" w:rsidRDefault="0035288F" w:rsidP="00FA5C0C">
            <w:pPr>
              <w:jc w:val="center"/>
              <w:rPr>
                <w:rFonts w:ascii="Tahoma" w:hAnsi="Tahoma"/>
              </w:rPr>
            </w:pPr>
            <w:r w:rsidRPr="00D94EEC">
              <w:rPr>
                <w:rFonts w:ascii="Tahoma" w:hAnsi="Tahoma"/>
              </w:rPr>
              <w:t xml:space="preserve"> </w:t>
            </w:r>
            <w:r>
              <w:rPr>
                <w:rFonts w:ascii="Tahoma" w:hAnsi="Tahoma"/>
              </w:rPr>
              <w:t>(702) 660</w:t>
            </w:r>
            <w:r w:rsidR="00FA5C0C" w:rsidRPr="00D94EEC">
              <w:rPr>
                <w:rFonts w:ascii="Tahoma" w:hAnsi="Tahoma"/>
              </w:rPr>
              <w:t>-</w:t>
            </w:r>
            <w:r>
              <w:rPr>
                <w:rFonts w:ascii="Tahoma" w:hAnsi="Tahoma"/>
              </w:rPr>
              <w:t>1620</w:t>
            </w:r>
          </w:p>
          <w:p w14:paraId="64C6B8E1" w14:textId="77777777" w:rsidR="00FA5C0C" w:rsidRPr="00D94EEC" w:rsidRDefault="00FA5C0C" w:rsidP="00FA5C0C">
            <w:pPr>
              <w:jc w:val="center"/>
              <w:rPr>
                <w:rFonts w:ascii="Tahoma" w:hAnsi="Tahoma"/>
                <w:sz w:val="16"/>
                <w:szCs w:val="16"/>
              </w:rPr>
            </w:pPr>
          </w:p>
          <w:p w14:paraId="36AF70FF" w14:textId="77777777" w:rsidR="00FA5C0C" w:rsidRPr="00D94EEC" w:rsidRDefault="00FA5C0C" w:rsidP="00FA5C0C">
            <w:pPr>
              <w:jc w:val="center"/>
              <w:rPr>
                <w:rFonts w:ascii="Tahoma" w:hAnsi="Tahoma"/>
              </w:rPr>
            </w:pPr>
            <w:r w:rsidRPr="00D94EEC">
              <w:rPr>
                <w:rFonts w:ascii="Tahoma" w:hAnsi="Tahoma"/>
              </w:rPr>
              <w:t>Fax:</w:t>
            </w:r>
          </w:p>
          <w:p w14:paraId="038EB7A3" w14:textId="77777777" w:rsidR="00FA5C0C" w:rsidRPr="00D94EEC" w:rsidRDefault="00FA5C0C" w:rsidP="00FA5C0C">
            <w:pPr>
              <w:jc w:val="center"/>
              <w:rPr>
                <w:rFonts w:ascii="Tahoma" w:hAnsi="Tahoma"/>
              </w:rPr>
            </w:pPr>
            <w:r w:rsidRPr="00D94EEC">
              <w:rPr>
                <w:rFonts w:ascii="Tahoma" w:hAnsi="Tahoma"/>
              </w:rPr>
              <w:t>(702) 974-0125</w:t>
            </w:r>
          </w:p>
        </w:tc>
        <w:tc>
          <w:tcPr>
            <w:tcW w:w="2686" w:type="dxa"/>
            <w:vAlign w:val="center"/>
          </w:tcPr>
          <w:p w14:paraId="1527A941" w14:textId="77777777" w:rsidR="00FA5C0C" w:rsidRPr="00D94EEC" w:rsidRDefault="00FA5C0C" w:rsidP="00FA5C0C">
            <w:pPr>
              <w:jc w:val="center"/>
              <w:rPr>
                <w:rFonts w:ascii="Tahoma" w:hAnsi="Tahoma"/>
              </w:rPr>
            </w:pPr>
            <w:r w:rsidRPr="00D94EEC">
              <w:rPr>
                <w:rFonts w:ascii="Tahoma" w:hAnsi="Tahoma"/>
              </w:rPr>
              <w:t>Carey Reno</w:t>
            </w:r>
          </w:p>
          <w:p w14:paraId="2D94EF91" w14:textId="77777777" w:rsidR="00FA5C0C" w:rsidRPr="00D94EEC" w:rsidRDefault="00FA5C0C" w:rsidP="00FA5C0C">
            <w:pPr>
              <w:jc w:val="center"/>
              <w:rPr>
                <w:rFonts w:ascii="Tahoma" w:hAnsi="Tahoma"/>
              </w:rPr>
            </w:pPr>
            <w:r w:rsidRPr="00D94EEC">
              <w:rPr>
                <w:rFonts w:ascii="Tahoma" w:hAnsi="Tahoma"/>
              </w:rPr>
              <w:t>Humberto Rodriguez</w:t>
            </w:r>
          </w:p>
        </w:tc>
      </w:tr>
    </w:tbl>
    <w:p w14:paraId="256D42C3" w14:textId="77777777" w:rsidR="009B37F0" w:rsidRDefault="009B37F0" w:rsidP="00E331B6">
      <w:pPr>
        <w:jc w:val="right"/>
        <w:rPr>
          <w:rFonts w:ascii="Tahoma" w:hAnsi="Tahoma"/>
          <w:sz w:val="16"/>
        </w:rPr>
      </w:pPr>
    </w:p>
    <w:p w14:paraId="7CF861EE" w14:textId="77777777" w:rsidR="00E331B6" w:rsidRDefault="00E331B6" w:rsidP="00E331B6"/>
    <w:p w14:paraId="5FD1E890" w14:textId="77777777" w:rsidR="00E33499" w:rsidRPr="00BA7D48" w:rsidRDefault="00E33499">
      <w:pPr>
        <w:rPr>
          <w:rFonts w:ascii="Tahoma" w:hAnsi="Tahoma" w:cs="Tahoma"/>
        </w:rPr>
      </w:pPr>
    </w:p>
    <w:p w14:paraId="12D3B4F5" w14:textId="77777777" w:rsidR="00E33499" w:rsidRPr="00BA7D48" w:rsidRDefault="00E33499">
      <w:pPr>
        <w:rPr>
          <w:rFonts w:ascii="Tahoma" w:hAnsi="Tahoma" w:cs="Tahoma"/>
        </w:rPr>
      </w:pPr>
    </w:p>
    <w:p w14:paraId="5ED1C9E8" w14:textId="77777777" w:rsidR="00E33499" w:rsidRPr="00BA7D48" w:rsidRDefault="00E33499">
      <w:pPr>
        <w:rPr>
          <w:rFonts w:ascii="Tahoma" w:hAnsi="Tahoma" w:cs="Tahoma"/>
        </w:rPr>
      </w:pPr>
    </w:p>
    <w:p w14:paraId="313BBE3F" w14:textId="77777777" w:rsidR="00E33499" w:rsidRPr="00BA7D48" w:rsidRDefault="00E33499">
      <w:pPr>
        <w:rPr>
          <w:rFonts w:ascii="Tahoma" w:hAnsi="Tahoma" w:cs="Tahoma"/>
        </w:rPr>
      </w:pPr>
    </w:p>
    <w:p w14:paraId="5BFE3F1E" w14:textId="77777777" w:rsidR="00E33499" w:rsidRPr="00BA7D48" w:rsidRDefault="00E33499">
      <w:pPr>
        <w:rPr>
          <w:rFonts w:ascii="Tahoma" w:hAnsi="Tahoma" w:cs="Tahoma"/>
        </w:rPr>
      </w:pPr>
    </w:p>
    <w:p w14:paraId="43C83FA2" w14:textId="77777777" w:rsidR="00E33499" w:rsidRPr="00BA7D48" w:rsidRDefault="00E33499">
      <w:pPr>
        <w:rPr>
          <w:rFonts w:ascii="Tahoma" w:hAnsi="Tahoma" w:cs="Tahoma"/>
        </w:rPr>
      </w:pPr>
    </w:p>
    <w:p w14:paraId="743E0C9B" w14:textId="77777777" w:rsidR="00E33499" w:rsidRPr="00BA7D48" w:rsidRDefault="00E33499">
      <w:pPr>
        <w:rPr>
          <w:rFonts w:ascii="Tahoma" w:hAnsi="Tahoma" w:cs="Tahoma"/>
        </w:rPr>
      </w:pPr>
    </w:p>
    <w:p w14:paraId="0B767F96" w14:textId="77777777" w:rsidR="00E33499" w:rsidRPr="00BA7D48" w:rsidRDefault="00E33499">
      <w:pPr>
        <w:rPr>
          <w:rFonts w:ascii="Tahoma" w:hAnsi="Tahoma" w:cs="Tahoma"/>
        </w:rPr>
      </w:pPr>
    </w:p>
    <w:p w14:paraId="5C0958E9" w14:textId="77777777" w:rsidR="00E33499" w:rsidRPr="00BA7D48" w:rsidRDefault="00E33499">
      <w:pPr>
        <w:rPr>
          <w:rFonts w:ascii="Tahoma" w:hAnsi="Tahoma" w:cs="Tahoma"/>
        </w:rPr>
      </w:pPr>
    </w:p>
    <w:p w14:paraId="6DA4BE0E" w14:textId="77777777" w:rsidR="00E33499" w:rsidRPr="00BA7D48" w:rsidRDefault="00E33499">
      <w:pPr>
        <w:rPr>
          <w:rFonts w:ascii="Tahoma" w:hAnsi="Tahoma" w:cs="Tahoma"/>
        </w:rPr>
      </w:pPr>
    </w:p>
    <w:p w14:paraId="641C1000" w14:textId="77777777" w:rsidR="00E33499" w:rsidRPr="00BA7D48" w:rsidRDefault="00E33499">
      <w:pPr>
        <w:rPr>
          <w:rFonts w:ascii="Tahoma" w:hAnsi="Tahoma" w:cs="Tahoma"/>
        </w:rPr>
      </w:pPr>
    </w:p>
    <w:p w14:paraId="239EC604" w14:textId="77777777" w:rsidR="00E33499" w:rsidRPr="00BA7D48" w:rsidRDefault="00E33499">
      <w:pPr>
        <w:rPr>
          <w:rFonts w:ascii="Tahoma" w:hAnsi="Tahoma" w:cs="Tahoma"/>
        </w:rPr>
      </w:pPr>
    </w:p>
    <w:p w14:paraId="1D1F3E27" w14:textId="77777777" w:rsidR="00E33499" w:rsidRPr="00BA7D48" w:rsidRDefault="00E33499">
      <w:pPr>
        <w:rPr>
          <w:rFonts w:ascii="Tahoma" w:hAnsi="Tahoma" w:cs="Tahoma"/>
        </w:rPr>
      </w:pPr>
    </w:p>
    <w:p w14:paraId="52A02892" w14:textId="77777777" w:rsidR="00E33499" w:rsidRPr="00BA7D48" w:rsidRDefault="00E33499">
      <w:pPr>
        <w:rPr>
          <w:rFonts w:ascii="Tahoma" w:hAnsi="Tahoma" w:cs="Tahoma"/>
        </w:rPr>
      </w:pPr>
    </w:p>
    <w:p w14:paraId="6541510A" w14:textId="77777777" w:rsidR="00E33499" w:rsidRPr="00BA7D48" w:rsidRDefault="00E33499">
      <w:pPr>
        <w:rPr>
          <w:rFonts w:ascii="Tahoma" w:hAnsi="Tahoma" w:cs="Tahoma"/>
        </w:rPr>
      </w:pPr>
    </w:p>
    <w:p w14:paraId="15CECAF8" w14:textId="77777777" w:rsidR="00E33499" w:rsidRPr="00BA7D48" w:rsidRDefault="00E33499">
      <w:pPr>
        <w:rPr>
          <w:rFonts w:ascii="Tahoma" w:hAnsi="Tahoma" w:cs="Tahoma"/>
        </w:rPr>
      </w:pPr>
    </w:p>
    <w:p w14:paraId="394D59DF" w14:textId="77777777" w:rsidR="00E33499" w:rsidRPr="00BA7D48" w:rsidRDefault="00E33499">
      <w:pPr>
        <w:rPr>
          <w:rFonts w:ascii="Tahoma" w:hAnsi="Tahoma" w:cs="Tahoma"/>
        </w:rPr>
      </w:pPr>
    </w:p>
    <w:p w14:paraId="677D8851" w14:textId="77777777" w:rsidR="00E331B6" w:rsidRDefault="00DC02D8" w:rsidP="00E331B6">
      <w:pPr>
        <w:rPr>
          <w:rFonts w:ascii="Tahoma" w:hAnsi="Tahoma"/>
          <w:sz w:val="20"/>
        </w:rPr>
      </w:pPr>
      <w:r>
        <w:br w:type="page"/>
      </w:r>
      <w:r w:rsidR="00E331B6">
        <w:lastRenderedPageBreak/>
        <w:t>_________</w:t>
      </w:r>
      <w:r w:rsidR="0088771F">
        <w:t>_______________________________</w:t>
      </w:r>
      <w:r w:rsidR="00E331B6">
        <w:tab/>
      </w:r>
      <w:r w:rsidR="00E331B6">
        <w:rPr>
          <w:rFonts w:ascii="Tahoma" w:hAnsi="Tahoma"/>
          <w:sz w:val="16"/>
        </w:rPr>
        <w:t>(Name)</w:t>
      </w:r>
    </w:p>
    <w:p w14:paraId="55E37021" w14:textId="77777777" w:rsidR="00E331B6" w:rsidRDefault="00E331B6" w:rsidP="00E331B6">
      <w:pPr>
        <w:rPr>
          <w:rFonts w:ascii="Tahoma" w:hAnsi="Tahoma"/>
          <w:sz w:val="20"/>
        </w:rPr>
      </w:pPr>
    </w:p>
    <w:p w14:paraId="115180A0" w14:textId="77777777" w:rsidR="00E331B6" w:rsidRDefault="00E331B6" w:rsidP="00E331B6">
      <w:pPr>
        <w:rPr>
          <w:rFonts w:ascii="Tahoma" w:hAnsi="Tahoma"/>
          <w:sz w:val="20"/>
        </w:rPr>
      </w:pPr>
      <w:r>
        <w:rPr>
          <w:rFonts w:ascii="Tahoma" w:hAnsi="Tahoma"/>
          <w:sz w:val="20"/>
        </w:rPr>
        <w:t>_____________________________________________</w:t>
      </w:r>
      <w:r>
        <w:rPr>
          <w:rFonts w:ascii="Tahoma" w:hAnsi="Tahoma"/>
          <w:sz w:val="20"/>
        </w:rPr>
        <w:tab/>
      </w:r>
      <w:r>
        <w:rPr>
          <w:rFonts w:ascii="Tahoma" w:hAnsi="Tahoma"/>
          <w:sz w:val="16"/>
        </w:rPr>
        <w:t>(Address)</w:t>
      </w:r>
      <w:r>
        <w:rPr>
          <w:rFonts w:ascii="Tahoma" w:hAnsi="Tahoma"/>
          <w:sz w:val="20"/>
        </w:rPr>
        <w:tab/>
      </w:r>
    </w:p>
    <w:p w14:paraId="7EC03D68" w14:textId="77777777" w:rsidR="00E331B6" w:rsidRDefault="00E331B6" w:rsidP="00E331B6">
      <w:pPr>
        <w:rPr>
          <w:rFonts w:ascii="Tahoma" w:hAnsi="Tahoma"/>
          <w:sz w:val="20"/>
        </w:rPr>
      </w:pPr>
    </w:p>
    <w:p w14:paraId="3000C355" w14:textId="77777777" w:rsidR="00E331B6" w:rsidRDefault="00E331B6" w:rsidP="00E331B6">
      <w:pPr>
        <w:rPr>
          <w:rFonts w:ascii="Tahoma" w:hAnsi="Tahoma"/>
          <w:sz w:val="20"/>
        </w:rPr>
      </w:pPr>
      <w:r>
        <w:rPr>
          <w:rFonts w:ascii="Tahoma" w:hAnsi="Tahoma"/>
          <w:sz w:val="20"/>
        </w:rPr>
        <w:t>_____________________________________________</w:t>
      </w:r>
      <w:r>
        <w:rPr>
          <w:rFonts w:ascii="Tahoma" w:hAnsi="Tahoma"/>
          <w:sz w:val="20"/>
        </w:rPr>
        <w:tab/>
      </w:r>
      <w:r>
        <w:rPr>
          <w:rFonts w:ascii="Tahoma" w:hAnsi="Tahoma"/>
          <w:sz w:val="16"/>
        </w:rPr>
        <w:t>(City, State, Zip)</w:t>
      </w:r>
    </w:p>
    <w:p w14:paraId="285253CB" w14:textId="77777777" w:rsidR="00E331B6" w:rsidRDefault="00E331B6" w:rsidP="00E331B6">
      <w:pPr>
        <w:rPr>
          <w:rFonts w:ascii="Tahoma" w:hAnsi="Tahoma"/>
          <w:sz w:val="20"/>
        </w:rPr>
      </w:pPr>
    </w:p>
    <w:p w14:paraId="79656A42" w14:textId="77777777" w:rsidR="00E331B6" w:rsidRDefault="00E331B6" w:rsidP="00E331B6">
      <w:pPr>
        <w:rPr>
          <w:rFonts w:ascii="Tahoma" w:hAnsi="Tahoma"/>
          <w:sz w:val="16"/>
        </w:rPr>
      </w:pPr>
      <w:r>
        <w:rPr>
          <w:rFonts w:ascii="Tahoma" w:hAnsi="Tahoma"/>
          <w:sz w:val="20"/>
        </w:rPr>
        <w:t>_____________________________________________</w:t>
      </w:r>
      <w:r>
        <w:rPr>
          <w:rFonts w:ascii="Tahoma" w:hAnsi="Tahoma"/>
          <w:sz w:val="20"/>
        </w:rPr>
        <w:tab/>
      </w:r>
      <w:r>
        <w:rPr>
          <w:rFonts w:ascii="Tahoma" w:hAnsi="Tahoma"/>
          <w:sz w:val="16"/>
        </w:rPr>
        <w:t>(Phone)</w:t>
      </w:r>
    </w:p>
    <w:p w14:paraId="42AA6C2C" w14:textId="77777777" w:rsidR="00FA7188" w:rsidRDefault="00FA7188" w:rsidP="00E331B6">
      <w:pPr>
        <w:rPr>
          <w:rFonts w:ascii="Tahoma" w:hAnsi="Tahoma"/>
          <w:sz w:val="16"/>
        </w:rPr>
      </w:pPr>
    </w:p>
    <w:p w14:paraId="1F04BA1D" w14:textId="77777777" w:rsidR="00FA7188" w:rsidRDefault="00FA7188" w:rsidP="00FA7188">
      <w:pPr>
        <w:rPr>
          <w:rFonts w:ascii="Tahoma" w:hAnsi="Tahoma"/>
          <w:sz w:val="16"/>
        </w:rPr>
      </w:pPr>
      <w:r>
        <w:rPr>
          <w:rFonts w:ascii="Tahoma" w:hAnsi="Tahoma"/>
          <w:sz w:val="20"/>
        </w:rPr>
        <w:t>_____________________________________________</w:t>
      </w:r>
      <w:r>
        <w:rPr>
          <w:rFonts w:ascii="Tahoma" w:hAnsi="Tahoma"/>
          <w:sz w:val="20"/>
        </w:rPr>
        <w:tab/>
      </w:r>
      <w:r>
        <w:rPr>
          <w:rFonts w:ascii="Tahoma" w:hAnsi="Tahoma"/>
          <w:sz w:val="16"/>
        </w:rPr>
        <w:t>(E-mail Address)</w:t>
      </w:r>
    </w:p>
    <w:p w14:paraId="1364B41E" w14:textId="77777777" w:rsidR="00FA7188" w:rsidRDefault="00FA7188" w:rsidP="00E331B6">
      <w:pPr>
        <w:rPr>
          <w:rFonts w:ascii="Tahoma" w:hAnsi="Tahoma"/>
          <w:sz w:val="16"/>
        </w:rPr>
      </w:pPr>
    </w:p>
    <w:p w14:paraId="195EA49D" w14:textId="548BD0F2" w:rsidR="00E331B6" w:rsidRDefault="00AB55E3" w:rsidP="00E331B6">
      <w:pPr>
        <w:rPr>
          <w:rFonts w:ascii="Tahoma" w:hAnsi="Tahoma"/>
          <w:sz w:val="16"/>
        </w:rPr>
      </w:pPr>
      <w:r>
        <w:rPr>
          <w:rFonts w:ascii="Tahoma" w:hAnsi="Tahoma"/>
          <w:sz w:val="16"/>
        </w:rPr>
        <w:t>Appellant</w:t>
      </w:r>
    </w:p>
    <w:p w14:paraId="4D490B80" w14:textId="77777777" w:rsidR="0041048B" w:rsidRDefault="0041048B" w:rsidP="00E331B6">
      <w:pPr>
        <w:rPr>
          <w:rFonts w:ascii="Tahoma" w:hAnsi="Tahoma"/>
          <w:sz w:val="16"/>
        </w:rPr>
      </w:pPr>
    </w:p>
    <w:p w14:paraId="0000157B" w14:textId="77777777" w:rsidR="00E331B6" w:rsidRPr="00710498" w:rsidRDefault="00E331B6" w:rsidP="000560BA">
      <w:pPr>
        <w:pStyle w:val="Heading1"/>
        <w:rPr>
          <w:sz w:val="26"/>
          <w:szCs w:val="26"/>
        </w:rPr>
      </w:pPr>
      <w:r w:rsidRPr="00710498">
        <w:rPr>
          <w:sz w:val="26"/>
          <w:szCs w:val="26"/>
        </w:rPr>
        <w:t xml:space="preserve">IN THE MUNICIPAL COURT OF THE CITY OF HENDERSON </w:t>
      </w:r>
    </w:p>
    <w:p w14:paraId="4C6D8B2F" w14:textId="77777777" w:rsidR="00E331B6" w:rsidRPr="00710498" w:rsidRDefault="00E331B6" w:rsidP="000560BA">
      <w:pPr>
        <w:pStyle w:val="Heading1"/>
        <w:rPr>
          <w:sz w:val="26"/>
          <w:szCs w:val="26"/>
        </w:rPr>
      </w:pPr>
      <w:r w:rsidRPr="00710498">
        <w:rPr>
          <w:sz w:val="26"/>
          <w:szCs w:val="26"/>
        </w:rPr>
        <w:t>IN THE COUNTY OF CLARK, STATE OF NEVADA</w:t>
      </w:r>
    </w:p>
    <w:p w14:paraId="218161E4" w14:textId="77777777" w:rsidR="00E331B6" w:rsidRDefault="00E331B6" w:rsidP="00E331B6">
      <w:pPr>
        <w:jc w:val="center"/>
        <w:rPr>
          <w:rFonts w:ascii="Tahoma" w:hAnsi="Tahoma"/>
          <w:sz w:val="28"/>
        </w:rPr>
      </w:pPr>
    </w:p>
    <w:p w14:paraId="7B953D2B" w14:textId="77777777" w:rsidR="00E331B6" w:rsidRDefault="00E331B6" w:rsidP="0088771F">
      <w:pPr>
        <w:tabs>
          <w:tab w:val="left" w:pos="4860"/>
        </w:tabs>
        <w:rPr>
          <w:rFonts w:ascii="Tahoma" w:hAnsi="Tahoma"/>
        </w:rPr>
      </w:pPr>
      <w:r>
        <w:rPr>
          <w:rFonts w:ascii="Tahoma" w:hAnsi="Tahoma"/>
        </w:rPr>
        <w:tab/>
        <w:t>)</w:t>
      </w:r>
    </w:p>
    <w:p w14:paraId="2758968E" w14:textId="77777777" w:rsidR="00E331B6" w:rsidRDefault="00E331B6" w:rsidP="0088771F">
      <w:pPr>
        <w:tabs>
          <w:tab w:val="left" w:pos="4860"/>
        </w:tabs>
        <w:rPr>
          <w:rFonts w:ascii="Tahoma" w:hAnsi="Tahoma"/>
        </w:rPr>
      </w:pPr>
      <w:r>
        <w:rPr>
          <w:rFonts w:ascii="Tahoma" w:hAnsi="Tahoma"/>
        </w:rPr>
        <w:t>CITY OF HENDERSON,</w:t>
      </w:r>
      <w:r>
        <w:rPr>
          <w:rFonts w:ascii="Tahoma" w:hAnsi="Tahoma"/>
        </w:rPr>
        <w:tab/>
        <w:t>)</w:t>
      </w:r>
      <w:r>
        <w:rPr>
          <w:rFonts w:ascii="Tahoma" w:hAnsi="Tahoma"/>
        </w:rPr>
        <w:tab/>
      </w:r>
      <w:r w:rsidR="0088771F">
        <w:rPr>
          <w:rFonts w:ascii="Tahoma" w:hAnsi="Tahoma"/>
        </w:rPr>
        <w:tab/>
      </w:r>
      <w:r>
        <w:rPr>
          <w:rFonts w:ascii="Tahoma" w:hAnsi="Tahoma"/>
        </w:rPr>
        <w:t>Case # ____________________</w:t>
      </w:r>
    </w:p>
    <w:p w14:paraId="0C9489D9" w14:textId="77777777" w:rsidR="00E331B6" w:rsidRDefault="00E331B6" w:rsidP="0088771F">
      <w:pPr>
        <w:tabs>
          <w:tab w:val="left" w:pos="4860"/>
        </w:tabs>
        <w:rPr>
          <w:rFonts w:ascii="Tahoma" w:hAnsi="Tahoma"/>
        </w:rPr>
      </w:pPr>
      <w:r>
        <w:rPr>
          <w:rFonts w:ascii="Tahoma" w:hAnsi="Tahoma"/>
        </w:rPr>
        <w:t>Plaintiff</w:t>
      </w:r>
      <w:r>
        <w:rPr>
          <w:rFonts w:ascii="Tahoma" w:hAnsi="Tahoma"/>
        </w:rPr>
        <w:tab/>
        <w:t>)</w:t>
      </w:r>
    </w:p>
    <w:p w14:paraId="39790F84" w14:textId="77777777" w:rsidR="00E331B6" w:rsidRDefault="00E331B6" w:rsidP="0088771F">
      <w:pPr>
        <w:tabs>
          <w:tab w:val="left" w:pos="4860"/>
        </w:tabs>
        <w:rPr>
          <w:rFonts w:ascii="Tahoma" w:hAnsi="Tahoma"/>
        </w:rPr>
      </w:pPr>
      <w:r>
        <w:rPr>
          <w:rFonts w:ascii="Tahoma" w:hAnsi="Tahoma"/>
        </w:rPr>
        <w:tab/>
        <w:t>)</w:t>
      </w:r>
    </w:p>
    <w:p w14:paraId="745511F1" w14:textId="77777777" w:rsidR="00E331B6" w:rsidRDefault="006A3E6A" w:rsidP="0088771F">
      <w:pPr>
        <w:tabs>
          <w:tab w:val="left" w:pos="4860"/>
        </w:tabs>
        <w:rPr>
          <w:rFonts w:ascii="Tahoma" w:hAnsi="Tahoma"/>
        </w:rPr>
      </w:pPr>
      <w:r>
        <w:rPr>
          <w:rFonts w:ascii="Tahoma" w:hAnsi="Tahoma"/>
          <w:noProof/>
        </w:rPr>
        <mc:AlternateContent>
          <mc:Choice Requires="wps">
            <w:drawing>
              <wp:anchor distT="0" distB="0" distL="114300" distR="114300" simplePos="0" relativeHeight="251658752" behindDoc="0" locked="0" layoutInCell="1" allowOverlap="1" wp14:anchorId="719BB5A3" wp14:editId="7D9433BC">
                <wp:simplePos x="0" y="0"/>
                <wp:positionH relativeFrom="column">
                  <wp:posOffset>3728085</wp:posOffset>
                </wp:positionH>
                <wp:positionV relativeFrom="paragraph">
                  <wp:posOffset>177800</wp:posOffset>
                </wp:positionV>
                <wp:extent cx="2188845" cy="342900"/>
                <wp:effectExtent l="0" t="0" r="190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E79D4" w14:textId="77777777" w:rsidR="00E331B6" w:rsidRDefault="00E331B6" w:rsidP="00E331B6">
                            <w:pPr>
                              <w:pStyle w:val="Heading2"/>
                              <w:rPr>
                                <w:u w:val="single"/>
                              </w:rPr>
                            </w:pPr>
                            <w:r>
                              <w:rPr>
                                <w:u w:val="single"/>
                              </w:rPr>
                              <w:t>NOTICE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BB5A3" id="_x0000_t202" coordsize="21600,21600" o:spt="202" path="m,l,21600r21600,l21600,xe">
                <v:stroke joinstyle="miter"/>
                <v:path gradientshapeok="t" o:connecttype="rect"/>
              </v:shapetype>
              <v:shape id="Text Box 14" o:spid="_x0000_s1026" type="#_x0000_t202" style="position:absolute;margin-left:293.55pt;margin-top:14pt;width:17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" stroked="f">
                <v:textbox>
                  <w:txbxContent>
                    <w:p w14:paraId="7F9E79D4" w14:textId="77777777" w:rsidR="00E331B6" w:rsidRDefault="00E331B6" w:rsidP="00E331B6">
                      <w:pPr>
                        <w:pStyle w:val="Heading2"/>
                        <w:rPr>
                          <w:u w:val="single"/>
                        </w:rPr>
                      </w:pPr>
                      <w:r>
                        <w:rPr>
                          <w:u w:val="single"/>
                        </w:rPr>
                        <w:t>NOTICE OF APPEAL</w:t>
                      </w:r>
                    </w:p>
                  </w:txbxContent>
                </v:textbox>
              </v:shape>
            </w:pict>
          </mc:Fallback>
        </mc:AlternateContent>
      </w:r>
      <w:r w:rsidR="00E331B6">
        <w:rPr>
          <w:rFonts w:ascii="Tahoma" w:hAnsi="Tahoma"/>
        </w:rPr>
        <w:t>vs.</w:t>
      </w:r>
      <w:r w:rsidR="00E331B6">
        <w:rPr>
          <w:rFonts w:ascii="Tahoma" w:hAnsi="Tahoma"/>
        </w:rPr>
        <w:tab/>
        <w:t>)</w:t>
      </w:r>
    </w:p>
    <w:p w14:paraId="7E9E4654" w14:textId="77777777" w:rsidR="00E331B6" w:rsidRDefault="00E331B6" w:rsidP="0088771F">
      <w:pPr>
        <w:tabs>
          <w:tab w:val="left" w:pos="4860"/>
        </w:tabs>
        <w:rPr>
          <w:rFonts w:ascii="Tahoma" w:hAnsi="Tahoma"/>
        </w:rPr>
      </w:pPr>
      <w:r>
        <w:rPr>
          <w:rFonts w:ascii="Tahoma" w:hAnsi="Tahoma"/>
        </w:rPr>
        <w:tab/>
        <w:t>)</w:t>
      </w:r>
    </w:p>
    <w:p w14:paraId="18FD076B" w14:textId="77777777" w:rsidR="00E331B6" w:rsidRDefault="00E331B6" w:rsidP="0088771F">
      <w:pPr>
        <w:tabs>
          <w:tab w:val="left" w:pos="4860"/>
        </w:tabs>
        <w:rPr>
          <w:rFonts w:ascii="Tahoma" w:hAnsi="Tahoma"/>
        </w:rPr>
      </w:pPr>
      <w:r>
        <w:rPr>
          <w:rFonts w:ascii="Tahoma" w:hAnsi="Tahoma"/>
        </w:rPr>
        <w:t>___________________________</w:t>
      </w:r>
      <w:r w:rsidR="0088771F">
        <w:rPr>
          <w:rFonts w:ascii="Tahoma" w:hAnsi="Tahoma"/>
        </w:rPr>
        <w:t>____</w:t>
      </w:r>
      <w:r>
        <w:rPr>
          <w:rFonts w:ascii="Tahoma" w:hAnsi="Tahoma"/>
        </w:rPr>
        <w:t>____,</w:t>
      </w:r>
      <w:r>
        <w:rPr>
          <w:rFonts w:ascii="Tahoma" w:hAnsi="Tahoma"/>
        </w:rPr>
        <w:tab/>
        <w:t>)</w:t>
      </w:r>
    </w:p>
    <w:p w14:paraId="3E1253EF" w14:textId="1DF5ADF0" w:rsidR="00E331B6" w:rsidRDefault="0088771F" w:rsidP="0088771F">
      <w:pPr>
        <w:tabs>
          <w:tab w:val="left" w:pos="4860"/>
        </w:tabs>
        <w:rPr>
          <w:rFonts w:ascii="Tahoma" w:hAnsi="Tahoma"/>
        </w:rPr>
      </w:pPr>
      <w:r>
        <w:rPr>
          <w:rFonts w:ascii="Tahoma" w:hAnsi="Tahoma"/>
        </w:rPr>
        <w:t xml:space="preserve">Defendant </w:t>
      </w:r>
      <w:r w:rsidR="00710498">
        <w:rPr>
          <w:rFonts w:ascii="Tahoma" w:hAnsi="Tahoma"/>
        </w:rPr>
        <w:t>/ Respondent</w:t>
      </w:r>
      <w:r w:rsidR="00E331B6">
        <w:rPr>
          <w:rFonts w:ascii="Tahoma" w:hAnsi="Tahoma"/>
        </w:rPr>
        <w:tab/>
        <w:t>)</w:t>
      </w:r>
    </w:p>
    <w:p w14:paraId="6777C462" w14:textId="6DCB73FD" w:rsidR="00E331B6" w:rsidRDefault="0088771F" w:rsidP="00710498">
      <w:pPr>
        <w:tabs>
          <w:tab w:val="left" w:pos="4860"/>
        </w:tabs>
        <w:rPr>
          <w:rFonts w:ascii="Tahoma" w:hAnsi="Tahoma"/>
        </w:rPr>
      </w:pPr>
      <w:r>
        <w:rPr>
          <w:rFonts w:ascii="Tahoma" w:hAnsi="Tahoma"/>
        </w:rPr>
        <w:tab/>
      </w:r>
    </w:p>
    <w:p w14:paraId="3BFCD064" w14:textId="77777777" w:rsidR="00710498" w:rsidRDefault="00710498" w:rsidP="00710498">
      <w:pPr>
        <w:tabs>
          <w:tab w:val="left" w:pos="4860"/>
        </w:tabs>
        <w:rPr>
          <w:rFonts w:ascii="Tahoma" w:hAnsi="Tahoma"/>
        </w:rPr>
      </w:pPr>
    </w:p>
    <w:p w14:paraId="009DF528" w14:textId="77777777" w:rsidR="00FE1E93" w:rsidRDefault="00E331B6" w:rsidP="0088771F">
      <w:pPr>
        <w:pStyle w:val="BodyTextIndent"/>
        <w:ind w:hanging="720"/>
        <w:rPr>
          <w:b w:val="0"/>
        </w:rPr>
      </w:pPr>
      <w:r w:rsidRPr="00E331B6">
        <w:rPr>
          <w:b w:val="0"/>
        </w:rPr>
        <w:t>TO:</w:t>
      </w:r>
      <w:r w:rsidRPr="00E331B6">
        <w:rPr>
          <w:b w:val="0"/>
        </w:rPr>
        <w:tab/>
        <w:t>The Honorable Judge</w:t>
      </w:r>
      <w:r w:rsidR="0088771F">
        <w:rPr>
          <w:b w:val="0"/>
        </w:rPr>
        <w:t xml:space="preserve"> of the Municipal Court of t</w:t>
      </w:r>
      <w:r w:rsidRPr="00E331B6">
        <w:rPr>
          <w:b w:val="0"/>
        </w:rPr>
        <w:t xml:space="preserve">he City of Henderson, </w:t>
      </w:r>
    </w:p>
    <w:p w14:paraId="78B5CA66" w14:textId="5307CB34" w:rsidR="00E331B6" w:rsidRPr="00E331B6" w:rsidRDefault="00E331B6" w:rsidP="00FE1E93">
      <w:pPr>
        <w:pStyle w:val="BodyTextIndent"/>
        <w:rPr>
          <w:b w:val="0"/>
        </w:rPr>
      </w:pPr>
      <w:r w:rsidRPr="00E331B6">
        <w:rPr>
          <w:b w:val="0"/>
        </w:rPr>
        <w:t>County of Clark, State of Nevada</w:t>
      </w:r>
      <w:r w:rsidR="008E6A00">
        <w:rPr>
          <w:b w:val="0"/>
        </w:rPr>
        <w:t>;</w:t>
      </w:r>
      <w:r w:rsidRPr="00E331B6">
        <w:rPr>
          <w:b w:val="0"/>
        </w:rPr>
        <w:t xml:space="preserve"> and</w:t>
      </w:r>
    </w:p>
    <w:p w14:paraId="7122B359" w14:textId="77777777" w:rsidR="00E331B6" w:rsidRDefault="00E331B6" w:rsidP="00E331B6">
      <w:pPr>
        <w:ind w:left="720" w:hanging="720"/>
        <w:rPr>
          <w:rFonts w:ascii="Tahoma" w:hAnsi="Tahoma"/>
        </w:rPr>
      </w:pPr>
    </w:p>
    <w:p w14:paraId="5B4746C1" w14:textId="1947F541" w:rsidR="00E331B6" w:rsidRDefault="00E331B6" w:rsidP="00E331B6">
      <w:pPr>
        <w:ind w:left="720" w:hanging="720"/>
        <w:rPr>
          <w:rFonts w:ascii="Tahoma" w:hAnsi="Tahoma"/>
        </w:rPr>
      </w:pPr>
      <w:r>
        <w:rPr>
          <w:rFonts w:ascii="Tahoma" w:hAnsi="Tahoma"/>
        </w:rPr>
        <w:t>TO:</w:t>
      </w:r>
      <w:r>
        <w:rPr>
          <w:rFonts w:ascii="Tahoma" w:hAnsi="Tahoma"/>
        </w:rPr>
        <w:tab/>
      </w:r>
      <w:r w:rsidR="00E765FE">
        <w:rPr>
          <w:rFonts w:ascii="Tahoma" w:hAnsi="Tahoma"/>
        </w:rPr>
        <w:t xml:space="preserve">Nicholas </w:t>
      </w:r>
      <w:proofErr w:type="spellStart"/>
      <w:r w:rsidR="00E765FE">
        <w:rPr>
          <w:rFonts w:ascii="Tahoma" w:hAnsi="Tahoma"/>
        </w:rPr>
        <w:t>Vaskov</w:t>
      </w:r>
      <w:proofErr w:type="spellEnd"/>
      <w:r>
        <w:rPr>
          <w:rFonts w:ascii="Tahoma" w:hAnsi="Tahoma"/>
        </w:rPr>
        <w:t>,</w:t>
      </w:r>
      <w:r w:rsidR="00C51CE4">
        <w:rPr>
          <w:rFonts w:ascii="Tahoma" w:hAnsi="Tahoma"/>
        </w:rPr>
        <w:t xml:space="preserve"> Esq.,</w:t>
      </w:r>
      <w:r>
        <w:rPr>
          <w:rFonts w:ascii="Tahoma" w:hAnsi="Tahoma"/>
        </w:rPr>
        <w:t xml:space="preserve"> Henderson City Attorney</w:t>
      </w:r>
    </w:p>
    <w:p w14:paraId="587249D5" w14:textId="77777777" w:rsidR="00E331B6" w:rsidRDefault="00945471" w:rsidP="00E331B6">
      <w:pPr>
        <w:ind w:left="720" w:hanging="720"/>
        <w:rPr>
          <w:rFonts w:ascii="Tahoma" w:hAnsi="Tahoma"/>
        </w:rPr>
      </w:pPr>
      <w:r>
        <w:rPr>
          <w:rFonts w:ascii="Tahoma" w:hAnsi="Tahoma"/>
          <w:noProof/>
        </w:rPr>
        <mc:AlternateContent>
          <mc:Choice Requires="wps">
            <w:drawing>
              <wp:anchor distT="0" distB="0" distL="114300" distR="114300" simplePos="0" relativeHeight="251659776" behindDoc="0" locked="0" layoutInCell="0" allowOverlap="1" wp14:anchorId="3991A783" wp14:editId="23D41BF1">
                <wp:simplePos x="0" y="0"/>
                <wp:positionH relativeFrom="column">
                  <wp:posOffset>-91440</wp:posOffset>
                </wp:positionH>
                <wp:positionV relativeFrom="paragraph">
                  <wp:posOffset>111760</wp:posOffset>
                </wp:positionV>
                <wp:extent cx="5394960" cy="0"/>
                <wp:effectExtent l="0" t="0" r="0" b="0"/>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9D1B"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8pt" to="417.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8d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" o:allowincell="f">
                <w10:wrap type="topAndBottom"/>
              </v:line>
            </w:pict>
          </mc:Fallback>
        </mc:AlternateContent>
      </w:r>
    </w:p>
    <w:p w14:paraId="3387438D" w14:textId="77777777" w:rsidR="00E331B6" w:rsidRDefault="00E331B6" w:rsidP="00E331B6">
      <w:pPr>
        <w:ind w:left="720" w:hanging="720"/>
        <w:rPr>
          <w:rFonts w:ascii="Tahoma" w:hAnsi="Tahoma"/>
        </w:rPr>
      </w:pPr>
    </w:p>
    <w:p w14:paraId="081F1430" w14:textId="031F0A5E" w:rsidR="005419E3" w:rsidRDefault="00E331B6" w:rsidP="00817E91">
      <w:pPr>
        <w:spacing w:line="480" w:lineRule="auto"/>
        <w:rPr>
          <w:rFonts w:ascii="Tahoma" w:hAnsi="Tahoma"/>
        </w:rPr>
      </w:pPr>
      <w:r>
        <w:rPr>
          <w:rFonts w:ascii="Tahoma" w:hAnsi="Tahoma"/>
        </w:rPr>
        <w:tab/>
        <w:t>YOU AND EACH OF YOU WILL PLEASE TAKE NOTICE that</w:t>
      </w:r>
      <w:r w:rsidR="00127F57">
        <w:rPr>
          <w:rFonts w:ascii="Tahoma" w:hAnsi="Tahoma"/>
        </w:rPr>
        <w:t xml:space="preserve"> </w:t>
      </w:r>
      <w:r>
        <w:rPr>
          <w:rFonts w:ascii="Tahoma" w:hAnsi="Tahoma"/>
        </w:rPr>
        <w:t xml:space="preserve">the </w:t>
      </w:r>
      <w:r w:rsidR="0088771F">
        <w:rPr>
          <w:rFonts w:ascii="Tahoma" w:hAnsi="Tahoma"/>
        </w:rPr>
        <w:t>Defendant</w:t>
      </w:r>
      <w:r w:rsidR="00041284">
        <w:rPr>
          <w:rFonts w:ascii="Tahoma" w:hAnsi="Tahoma"/>
        </w:rPr>
        <w:t xml:space="preserve"> / Respondent</w:t>
      </w:r>
      <w:r w:rsidR="005419E3">
        <w:rPr>
          <w:rFonts w:ascii="Tahoma" w:hAnsi="Tahoma"/>
        </w:rPr>
        <w:t xml:space="preserve"> </w:t>
      </w:r>
    </w:p>
    <w:p w14:paraId="423A2201" w14:textId="3C3D80E6" w:rsidR="00041284" w:rsidRDefault="00E331B6" w:rsidP="00817E91">
      <w:pPr>
        <w:spacing w:line="480" w:lineRule="auto"/>
        <w:rPr>
          <w:rFonts w:ascii="Tahoma" w:hAnsi="Tahoma"/>
        </w:rPr>
      </w:pPr>
      <w:r>
        <w:rPr>
          <w:rFonts w:ascii="Tahoma" w:hAnsi="Tahoma"/>
        </w:rPr>
        <w:t>in the above-entitled</w:t>
      </w:r>
      <w:r w:rsidR="009B37F0">
        <w:rPr>
          <w:rFonts w:ascii="Tahoma" w:hAnsi="Tahoma"/>
        </w:rPr>
        <w:t xml:space="preserve"> </w:t>
      </w:r>
      <w:r>
        <w:rPr>
          <w:rFonts w:ascii="Tahoma" w:hAnsi="Tahoma"/>
        </w:rPr>
        <w:t>action does hereby appeal to the Eighth Judicial District Court of the State of</w:t>
      </w:r>
      <w:r w:rsidR="009B37F0">
        <w:rPr>
          <w:rFonts w:ascii="Tahoma" w:hAnsi="Tahoma"/>
        </w:rPr>
        <w:t xml:space="preserve"> </w:t>
      </w:r>
      <w:r>
        <w:rPr>
          <w:rFonts w:ascii="Tahoma" w:hAnsi="Tahoma"/>
        </w:rPr>
        <w:t xml:space="preserve">Nevada, in and for the County of Clark, </w:t>
      </w:r>
      <w:r w:rsidR="00817E91">
        <w:rPr>
          <w:rFonts w:ascii="Tahoma" w:hAnsi="Tahoma"/>
        </w:rPr>
        <w:t xml:space="preserve">the following judgment </w:t>
      </w:r>
      <w:r w:rsidR="00FA33B2">
        <w:rPr>
          <w:rFonts w:ascii="Tahoma" w:hAnsi="Tahoma"/>
        </w:rPr>
        <w:t xml:space="preserve">entered </w:t>
      </w:r>
      <w:r w:rsidR="00817E91" w:rsidRPr="00817E91">
        <w:rPr>
          <w:rFonts w:ascii="Tahoma" w:hAnsi="Tahoma"/>
        </w:rPr>
        <w:t xml:space="preserve">by the above-entitled </w:t>
      </w:r>
      <w:r w:rsidR="00C92899">
        <w:rPr>
          <w:rFonts w:ascii="Tahoma" w:hAnsi="Tahoma"/>
        </w:rPr>
        <w:t>c</w:t>
      </w:r>
      <w:r w:rsidR="00817E91" w:rsidRPr="00817E91">
        <w:rPr>
          <w:rFonts w:ascii="Tahoma" w:hAnsi="Tahoma"/>
        </w:rPr>
        <w:t xml:space="preserve">ourt on ______ /______ /______ </w:t>
      </w:r>
      <w:r w:rsidR="00817E91" w:rsidRPr="00FA33B2">
        <w:rPr>
          <w:rFonts w:ascii="Tahoma" w:hAnsi="Tahoma"/>
          <w:sz w:val="16"/>
          <w:szCs w:val="16"/>
        </w:rPr>
        <w:t>(hearing date)</w:t>
      </w:r>
      <w:r w:rsidR="00817E91">
        <w:rPr>
          <w:rFonts w:ascii="Tahoma" w:hAnsi="Tahoma"/>
        </w:rPr>
        <w:t>:</w:t>
      </w:r>
      <w:r>
        <w:rPr>
          <w:rFonts w:ascii="Tahoma" w:hAnsi="Tahoma"/>
        </w:rPr>
        <w:t xml:space="preserve"> </w:t>
      </w:r>
    </w:p>
    <w:p w14:paraId="1F334729" w14:textId="533B4F75" w:rsidR="005419E3" w:rsidRDefault="00041284" w:rsidP="005419E3">
      <w:pPr>
        <w:spacing w:line="480" w:lineRule="auto"/>
        <w:jc w:val="both"/>
        <w:rPr>
          <w:rFonts w:ascii="Tahoma" w:hAnsi="Tahoma"/>
        </w:rPr>
      </w:pPr>
      <w:r>
        <w:rPr>
          <w:rFonts w:ascii="Tahoma" w:hAnsi="Tahoma"/>
        </w:rPr>
        <w:sym w:font="Wingdings" w:char="F0A8"/>
      </w:r>
      <w:r>
        <w:rPr>
          <w:rFonts w:ascii="Tahoma" w:hAnsi="Tahoma"/>
        </w:rPr>
        <w:t xml:space="preserve"> </w:t>
      </w:r>
      <w:r w:rsidR="00E331B6">
        <w:rPr>
          <w:rFonts w:ascii="Tahoma" w:hAnsi="Tahoma"/>
        </w:rPr>
        <w:t>a finding of guilty</w:t>
      </w:r>
      <w:r w:rsidR="00817E91">
        <w:rPr>
          <w:rFonts w:ascii="Tahoma" w:hAnsi="Tahoma"/>
        </w:rPr>
        <w:t>;</w:t>
      </w:r>
      <w:r w:rsidR="00E331B6">
        <w:rPr>
          <w:rFonts w:ascii="Tahoma" w:hAnsi="Tahoma"/>
        </w:rPr>
        <w:t xml:space="preserve"> </w:t>
      </w:r>
    </w:p>
    <w:p w14:paraId="3A75B668" w14:textId="7F92403B" w:rsidR="00041284" w:rsidRDefault="00041284" w:rsidP="005419E3">
      <w:pPr>
        <w:spacing w:line="480" w:lineRule="auto"/>
        <w:jc w:val="both"/>
        <w:rPr>
          <w:rFonts w:ascii="Tahoma" w:hAnsi="Tahoma"/>
        </w:rPr>
      </w:pPr>
      <w:r>
        <w:rPr>
          <w:rFonts w:ascii="Tahoma" w:hAnsi="Tahoma"/>
        </w:rPr>
        <w:sym w:font="Wingdings" w:char="F0A8"/>
      </w:r>
      <w:r>
        <w:rPr>
          <w:rFonts w:ascii="Tahoma" w:hAnsi="Tahoma"/>
        </w:rPr>
        <w:t xml:space="preserve"> a finding that the respondent committed a civil infraction</w:t>
      </w:r>
      <w:r w:rsidR="00817E91">
        <w:rPr>
          <w:rFonts w:ascii="Tahoma" w:hAnsi="Tahoma"/>
        </w:rPr>
        <w:t>; or</w:t>
      </w:r>
    </w:p>
    <w:p w14:paraId="4D638198" w14:textId="7C74CF7E" w:rsidR="00041284" w:rsidRDefault="00041284" w:rsidP="005419E3">
      <w:pPr>
        <w:spacing w:line="480" w:lineRule="auto"/>
        <w:jc w:val="both"/>
        <w:rPr>
          <w:rFonts w:ascii="Tahoma" w:hAnsi="Tahoma"/>
        </w:rPr>
      </w:pPr>
      <w:r>
        <w:rPr>
          <w:rFonts w:ascii="Tahoma" w:hAnsi="Tahoma"/>
        </w:rPr>
        <w:sym w:font="Wingdings" w:char="F0A8"/>
      </w:r>
      <w:r>
        <w:rPr>
          <w:rFonts w:ascii="Tahoma" w:hAnsi="Tahoma"/>
        </w:rPr>
        <w:t xml:space="preserve"> </w:t>
      </w:r>
      <w:r w:rsidR="00710498">
        <w:rPr>
          <w:rFonts w:ascii="Tahoma" w:hAnsi="Tahoma"/>
        </w:rPr>
        <w:t>other: ____________________________________________________________________</w:t>
      </w:r>
      <w:r w:rsidR="00FA33B2">
        <w:rPr>
          <w:rFonts w:ascii="Tahoma" w:hAnsi="Tahoma"/>
        </w:rPr>
        <w:t>.</w:t>
      </w:r>
    </w:p>
    <w:p w14:paraId="306D8CA6" w14:textId="77777777" w:rsidR="00E331B6" w:rsidRDefault="00E331B6" w:rsidP="00E331B6">
      <w:pPr>
        <w:ind w:left="720" w:hanging="720"/>
        <w:rPr>
          <w:rFonts w:ascii="Tahoma" w:hAnsi="Tahoma"/>
        </w:rPr>
      </w:pPr>
    </w:p>
    <w:p w14:paraId="08323788" w14:textId="3D435439" w:rsidR="00E331B6" w:rsidRDefault="00E331B6" w:rsidP="005419E3">
      <w:pPr>
        <w:ind w:left="720" w:hanging="720"/>
        <w:rPr>
          <w:rFonts w:ascii="Tahoma" w:hAnsi="Tahoma"/>
        </w:rPr>
      </w:pPr>
      <w:r>
        <w:rPr>
          <w:rFonts w:ascii="Tahoma" w:hAnsi="Tahoma"/>
        </w:rPr>
        <w:t>DATED THIS _____</w:t>
      </w:r>
      <w:r w:rsidR="0034021C">
        <w:rPr>
          <w:rFonts w:ascii="Tahoma" w:hAnsi="Tahoma"/>
        </w:rPr>
        <w:t>_ DAY OF ____________</w:t>
      </w:r>
      <w:r w:rsidR="00B307B8">
        <w:rPr>
          <w:rFonts w:ascii="Tahoma" w:hAnsi="Tahoma"/>
        </w:rPr>
        <w:t>_____________</w:t>
      </w:r>
      <w:r w:rsidR="0034021C">
        <w:rPr>
          <w:rFonts w:ascii="Tahoma" w:hAnsi="Tahoma"/>
        </w:rPr>
        <w:t>______, 20</w:t>
      </w:r>
      <w:r w:rsidR="00B307B8">
        <w:rPr>
          <w:rFonts w:ascii="Tahoma" w:hAnsi="Tahoma"/>
        </w:rPr>
        <w:t>______.</w:t>
      </w:r>
    </w:p>
    <w:p w14:paraId="09890BEA" w14:textId="50BA9E9D" w:rsidR="0088771F" w:rsidRDefault="0088771F" w:rsidP="00E331B6">
      <w:pPr>
        <w:ind w:left="720" w:hanging="720"/>
        <w:jc w:val="right"/>
        <w:rPr>
          <w:rFonts w:ascii="Tahoma" w:hAnsi="Tahoma"/>
          <w:sz w:val="16"/>
        </w:rPr>
      </w:pPr>
    </w:p>
    <w:p w14:paraId="2263BD5C" w14:textId="67644178" w:rsidR="005419E3" w:rsidRDefault="005419E3" w:rsidP="00E331B6">
      <w:pPr>
        <w:ind w:left="720" w:hanging="720"/>
        <w:jc w:val="right"/>
        <w:rPr>
          <w:rFonts w:ascii="Tahoma" w:hAnsi="Tahoma"/>
          <w:sz w:val="16"/>
        </w:rPr>
      </w:pPr>
    </w:p>
    <w:p w14:paraId="0C308AA3" w14:textId="77777777" w:rsidR="005419E3" w:rsidRDefault="005419E3" w:rsidP="00E331B6">
      <w:pPr>
        <w:ind w:left="720" w:hanging="720"/>
        <w:jc w:val="right"/>
        <w:rPr>
          <w:rFonts w:ascii="Tahoma" w:hAnsi="Tahoma"/>
          <w:sz w:val="16"/>
        </w:rPr>
      </w:pPr>
    </w:p>
    <w:p w14:paraId="3FD38FDC" w14:textId="77777777" w:rsidR="005419E3" w:rsidRDefault="005419E3" w:rsidP="005419E3">
      <w:pPr>
        <w:ind w:left="720" w:hanging="720"/>
        <w:jc w:val="right"/>
        <w:rPr>
          <w:rFonts w:ascii="Tahoma" w:hAnsi="Tahoma"/>
        </w:rPr>
      </w:pPr>
      <w:r>
        <w:rPr>
          <w:rFonts w:ascii="Tahoma" w:hAnsi="Tahoma"/>
        </w:rPr>
        <w:t xml:space="preserve">________________________________ </w:t>
      </w:r>
    </w:p>
    <w:p w14:paraId="699AC9A0" w14:textId="4C4847D4" w:rsidR="00E33499" w:rsidRPr="00FA33B2" w:rsidRDefault="00AB55E3" w:rsidP="00817E91">
      <w:pPr>
        <w:ind w:left="720" w:hanging="720"/>
        <w:jc w:val="right"/>
        <w:rPr>
          <w:rFonts w:ascii="Tahoma" w:hAnsi="Tahoma"/>
          <w:sz w:val="22"/>
          <w:szCs w:val="28"/>
        </w:rPr>
      </w:pPr>
      <w:r w:rsidRPr="00FA33B2">
        <w:rPr>
          <w:rFonts w:ascii="Tahoma" w:hAnsi="Tahoma"/>
          <w:sz w:val="22"/>
          <w:szCs w:val="28"/>
        </w:rPr>
        <w:t xml:space="preserve">Appellant </w:t>
      </w:r>
      <w:r w:rsidR="005419E3" w:rsidRPr="00FA33B2">
        <w:rPr>
          <w:rFonts w:ascii="Tahoma" w:hAnsi="Tahoma"/>
          <w:sz w:val="22"/>
          <w:szCs w:val="28"/>
        </w:rPr>
        <w:t>Signature</w:t>
      </w:r>
    </w:p>
    <w:sectPr w:rsidR="00E33499" w:rsidRPr="00FA33B2" w:rsidSect="00A04DF0">
      <w:footerReference w:type="default" r:id="rId10"/>
      <w:pgSz w:w="12240" w:h="15840"/>
      <w:pgMar w:top="720" w:right="1080" w:bottom="36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B9F0" w14:textId="77777777" w:rsidR="00486414" w:rsidRDefault="00486414" w:rsidP="00C25556">
      <w:r>
        <w:separator/>
      </w:r>
    </w:p>
  </w:endnote>
  <w:endnote w:type="continuationSeparator" w:id="0">
    <w:p w14:paraId="0AA674F1" w14:textId="77777777" w:rsidR="00486414" w:rsidRDefault="00486414" w:rsidP="00C2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02CC" w14:textId="5C680015" w:rsidR="00915847" w:rsidRDefault="00915847" w:rsidP="00915847">
    <w:pPr>
      <w:pStyle w:val="Footer"/>
      <w:jc w:val="right"/>
    </w:pPr>
    <w:r>
      <w:rPr>
        <w:rFonts w:ascii="Tahoma" w:hAnsi="Tahoma"/>
        <w:sz w:val="16"/>
      </w:rPr>
      <w:t xml:space="preserve">Revised </w:t>
    </w:r>
    <w:proofErr w:type="gramStart"/>
    <w:r w:rsidR="00F906DB">
      <w:rPr>
        <w:rFonts w:ascii="Tahoma" w:hAnsi="Tahoma"/>
        <w:sz w:val="16"/>
      </w:rPr>
      <w:t>06/25/24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ADBE" w14:textId="77777777" w:rsidR="00486414" w:rsidRDefault="00486414" w:rsidP="00C25556">
      <w:r>
        <w:separator/>
      </w:r>
    </w:p>
  </w:footnote>
  <w:footnote w:type="continuationSeparator" w:id="0">
    <w:p w14:paraId="4E460F5C" w14:textId="77777777" w:rsidR="00486414" w:rsidRDefault="00486414" w:rsidP="00C2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4372BE"/>
    <w:multiLevelType w:val="hybridMultilevel"/>
    <w:tmpl w:val="9B489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B03"/>
    <w:multiLevelType w:val="hybridMultilevel"/>
    <w:tmpl w:val="885EFD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76B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224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2606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B8232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4E7C64"/>
    <w:multiLevelType w:val="hybridMultilevel"/>
    <w:tmpl w:val="AC5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8458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EAF07CE"/>
    <w:multiLevelType w:val="hybridMultilevel"/>
    <w:tmpl w:val="24F2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22137"/>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784A728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22812416">
    <w:abstractNumId w:val="0"/>
  </w:num>
  <w:num w:numId="2" w16cid:durableId="1835490912">
    <w:abstractNumId w:val="11"/>
  </w:num>
  <w:num w:numId="3" w16cid:durableId="418916862">
    <w:abstractNumId w:val="4"/>
  </w:num>
  <w:num w:numId="4" w16cid:durableId="934944159">
    <w:abstractNumId w:val="5"/>
  </w:num>
  <w:num w:numId="5" w16cid:durableId="1934431826">
    <w:abstractNumId w:val="3"/>
  </w:num>
  <w:num w:numId="6" w16cid:durableId="833641475">
    <w:abstractNumId w:val="10"/>
  </w:num>
  <w:num w:numId="7" w16cid:durableId="531961104">
    <w:abstractNumId w:val="8"/>
  </w:num>
  <w:num w:numId="8" w16cid:durableId="1464926244">
    <w:abstractNumId w:val="6"/>
  </w:num>
  <w:num w:numId="9" w16cid:durableId="1461417691">
    <w:abstractNumId w:val="1"/>
  </w:num>
  <w:num w:numId="10" w16cid:durableId="1233783130">
    <w:abstractNumId w:val="7"/>
  </w:num>
  <w:num w:numId="11" w16cid:durableId="1724795096">
    <w:abstractNumId w:val="2"/>
  </w:num>
  <w:num w:numId="12" w16cid:durableId="1121344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48"/>
    <w:rsid w:val="000342CC"/>
    <w:rsid w:val="00041284"/>
    <w:rsid w:val="0004351F"/>
    <w:rsid w:val="000560BA"/>
    <w:rsid w:val="0006284C"/>
    <w:rsid w:val="0006339B"/>
    <w:rsid w:val="0008428A"/>
    <w:rsid w:val="000E171C"/>
    <w:rsid w:val="00127F57"/>
    <w:rsid w:val="00185B45"/>
    <w:rsid w:val="001A15A4"/>
    <w:rsid w:val="001B01C0"/>
    <w:rsid w:val="001D3CDC"/>
    <w:rsid w:val="002B08F6"/>
    <w:rsid w:val="002E27C7"/>
    <w:rsid w:val="002F24BE"/>
    <w:rsid w:val="003122E8"/>
    <w:rsid w:val="0034021C"/>
    <w:rsid w:val="003452C4"/>
    <w:rsid w:val="0035288F"/>
    <w:rsid w:val="003B793D"/>
    <w:rsid w:val="004029A5"/>
    <w:rsid w:val="0041048B"/>
    <w:rsid w:val="0041189F"/>
    <w:rsid w:val="00417BDD"/>
    <w:rsid w:val="00486414"/>
    <w:rsid w:val="005419E3"/>
    <w:rsid w:val="005613CC"/>
    <w:rsid w:val="005824DD"/>
    <w:rsid w:val="006056C8"/>
    <w:rsid w:val="0061556C"/>
    <w:rsid w:val="006A3E6A"/>
    <w:rsid w:val="006E0211"/>
    <w:rsid w:val="00710498"/>
    <w:rsid w:val="007729D2"/>
    <w:rsid w:val="00797F00"/>
    <w:rsid w:val="007B300D"/>
    <w:rsid w:val="00807AA9"/>
    <w:rsid w:val="00817E91"/>
    <w:rsid w:val="00841BF6"/>
    <w:rsid w:val="0088771F"/>
    <w:rsid w:val="008E6A00"/>
    <w:rsid w:val="00915847"/>
    <w:rsid w:val="00916C96"/>
    <w:rsid w:val="00945471"/>
    <w:rsid w:val="009B37F0"/>
    <w:rsid w:val="009C2E67"/>
    <w:rsid w:val="00A04DF0"/>
    <w:rsid w:val="00A21CF0"/>
    <w:rsid w:val="00A7774A"/>
    <w:rsid w:val="00AB55E3"/>
    <w:rsid w:val="00B307B8"/>
    <w:rsid w:val="00B31776"/>
    <w:rsid w:val="00BA7D48"/>
    <w:rsid w:val="00C25556"/>
    <w:rsid w:val="00C51CE4"/>
    <w:rsid w:val="00C8692E"/>
    <w:rsid w:val="00C92899"/>
    <w:rsid w:val="00CC5150"/>
    <w:rsid w:val="00D43BB4"/>
    <w:rsid w:val="00D94EEC"/>
    <w:rsid w:val="00D961B6"/>
    <w:rsid w:val="00DC02D8"/>
    <w:rsid w:val="00E331B6"/>
    <w:rsid w:val="00E33499"/>
    <w:rsid w:val="00E765FE"/>
    <w:rsid w:val="00E8659E"/>
    <w:rsid w:val="00EE4F20"/>
    <w:rsid w:val="00EE5B65"/>
    <w:rsid w:val="00F65213"/>
    <w:rsid w:val="00F906DB"/>
    <w:rsid w:val="00FA33B2"/>
    <w:rsid w:val="00FA5C0C"/>
    <w:rsid w:val="00FA7188"/>
    <w:rsid w:val="00FE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A5BE17"/>
  <w15:docId w15:val="{0A4F18ED-6D59-473A-9B50-0E04BF42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b/>
      <w:sz w:val="32"/>
    </w:rPr>
  </w:style>
  <w:style w:type="paragraph" w:styleId="Heading3">
    <w:name w:val="heading 3"/>
    <w:basedOn w:val="Normal"/>
    <w:next w:val="Normal"/>
    <w:qFormat/>
    <w:pPr>
      <w:keepNext/>
      <w:outlineLvl w:val="2"/>
    </w:pPr>
    <w:rPr>
      <w:rFonts w:ascii="Tahoma" w:hAnsi="Tahoma"/>
      <w:b/>
    </w:rPr>
  </w:style>
  <w:style w:type="paragraph" w:styleId="Heading4">
    <w:name w:val="heading 4"/>
    <w:basedOn w:val="Normal"/>
    <w:next w:val="Normal"/>
    <w:qFormat/>
    <w:pPr>
      <w:keepNext/>
      <w:jc w:val="center"/>
      <w:outlineLvl w:val="3"/>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ahoma" w:hAnsi="Tahoma"/>
      <w:b/>
    </w:rPr>
  </w:style>
  <w:style w:type="paragraph" w:styleId="BodyText">
    <w:name w:val="Body Text"/>
    <w:basedOn w:val="Normal"/>
    <w:link w:val="BodyTextChar"/>
    <w:rPr>
      <w:rFonts w:ascii="Tahoma" w:hAnsi="Tahoma"/>
      <w:b/>
    </w:rPr>
  </w:style>
  <w:style w:type="character" w:styleId="Hyperlink">
    <w:name w:val="Hyperlink"/>
    <w:rPr>
      <w:color w:val="0000FF"/>
      <w:u w:val="single"/>
    </w:rPr>
  </w:style>
  <w:style w:type="paragraph" w:styleId="Title">
    <w:name w:val="Title"/>
    <w:basedOn w:val="Normal"/>
    <w:qFormat/>
    <w:pPr>
      <w:jc w:val="center"/>
    </w:pPr>
    <w:rPr>
      <w:b/>
    </w:rPr>
  </w:style>
  <w:style w:type="table" w:styleId="TableGrid">
    <w:name w:val="Table Grid"/>
    <w:basedOn w:val="TableNormal"/>
    <w:uiPriority w:val="59"/>
    <w:rsid w:val="009B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B37F0"/>
    <w:rPr>
      <w:rFonts w:ascii="Tahoma" w:hAnsi="Tahoma"/>
      <w:b/>
      <w:sz w:val="24"/>
    </w:rPr>
  </w:style>
  <w:style w:type="paragraph" w:styleId="Header">
    <w:name w:val="header"/>
    <w:basedOn w:val="Normal"/>
    <w:link w:val="HeaderChar"/>
    <w:rsid w:val="00C25556"/>
    <w:pPr>
      <w:tabs>
        <w:tab w:val="center" w:pos="4680"/>
        <w:tab w:val="right" w:pos="9360"/>
      </w:tabs>
    </w:pPr>
  </w:style>
  <w:style w:type="character" w:customStyle="1" w:styleId="HeaderChar">
    <w:name w:val="Header Char"/>
    <w:link w:val="Header"/>
    <w:rsid w:val="00C25556"/>
    <w:rPr>
      <w:sz w:val="24"/>
    </w:rPr>
  </w:style>
  <w:style w:type="paragraph" w:styleId="Footer">
    <w:name w:val="footer"/>
    <w:basedOn w:val="Normal"/>
    <w:link w:val="FooterChar"/>
    <w:rsid w:val="00C25556"/>
    <w:pPr>
      <w:tabs>
        <w:tab w:val="center" w:pos="4680"/>
        <w:tab w:val="right" w:pos="9360"/>
      </w:tabs>
    </w:pPr>
  </w:style>
  <w:style w:type="character" w:customStyle="1" w:styleId="FooterChar">
    <w:name w:val="Footer Char"/>
    <w:link w:val="Footer"/>
    <w:rsid w:val="00C25556"/>
    <w:rPr>
      <w:sz w:val="24"/>
    </w:rPr>
  </w:style>
  <w:style w:type="paragraph" w:styleId="BalloonText">
    <w:name w:val="Balloon Text"/>
    <w:basedOn w:val="Normal"/>
    <w:link w:val="BalloonTextChar"/>
    <w:rsid w:val="00D43BB4"/>
    <w:rPr>
      <w:rFonts w:ascii="Tahoma" w:hAnsi="Tahoma" w:cs="Tahoma"/>
      <w:sz w:val="16"/>
      <w:szCs w:val="16"/>
    </w:rPr>
  </w:style>
  <w:style w:type="character" w:customStyle="1" w:styleId="BalloonTextChar">
    <w:name w:val="Balloon Text Char"/>
    <w:link w:val="BalloonText"/>
    <w:rsid w:val="00D43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A516-88C8-4241-876C-914EF37E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Henderson Municipal Court</vt:lpstr>
    </vt:vector>
  </TitlesOfParts>
  <Company>City of Henderson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Municipal Court</dc:title>
  <dc:creator>Mary-Nell Cole</dc:creator>
  <cp:lastModifiedBy>Sandra Ruiz</cp:lastModifiedBy>
  <cp:revision>35</cp:revision>
  <cp:lastPrinted>2023-05-10T23:49:00Z</cp:lastPrinted>
  <dcterms:created xsi:type="dcterms:W3CDTF">2019-07-11T23:06:00Z</dcterms:created>
  <dcterms:modified xsi:type="dcterms:W3CDTF">2024-06-18T17:42:00Z</dcterms:modified>
</cp:coreProperties>
</file>